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D2A6" w14:textId="77777777" w:rsidR="00E35500" w:rsidRDefault="00000000" w:rsidP="00D46A1F">
      <w:pPr>
        <w:pStyle w:val="Nadpisposudku"/>
        <w:spacing w:before="1080"/>
      </w:pPr>
      <w:r>
        <w:t>ZNALECKÝ POSUDEK</w:t>
      </w:r>
    </w:p>
    <w:p w14:paraId="17B706EB" w14:textId="77777777" w:rsidR="00E35500" w:rsidRDefault="00000000" w:rsidP="00D46A1F">
      <w:pPr>
        <w:pStyle w:val="slo"/>
        <w:spacing w:before="120" w:after="120"/>
      </w:pPr>
      <w:r>
        <w:t>číslo: 2630-025-2025</w:t>
      </w:r>
    </w:p>
    <w:p w14:paraId="63912C54" w14:textId="77777777" w:rsidR="00E35500" w:rsidRDefault="00000000">
      <w:pPr>
        <w:pStyle w:val="Text"/>
      </w:pPr>
      <w:r>
        <w:t>o ceně spoluvl. podílu id. 1/2 bytové jednotky 3573/1 (LVč. 6313) se spoluvlastnickým podílem na společných částech domu čp. 3572 a čp. 3573 (LVč. 5334) a pozemku p.č. 2749 a č. 2750 - zastavěná plocha a nádvoří v rozsahu podílu 694/9627 a spoluvlastnickém podílu na pozemku p.č. 2754/2 - ostatní plocha v rozsahu podílu 347/8456, kú. Chomutov II, obec Chomutov, GPS 50.4612061N, 13.4007681E.</w:t>
      </w:r>
    </w:p>
    <w:p w14:paraId="5C187528" w14:textId="77777777" w:rsidR="00D46A1F" w:rsidRDefault="00D46A1F">
      <w:pPr>
        <w:pStyle w:val="vod"/>
        <w:rPr>
          <w:b/>
        </w:rPr>
      </w:pPr>
    </w:p>
    <w:p w14:paraId="53AA915D" w14:textId="77777777" w:rsidR="00D46A1F" w:rsidRDefault="00D46A1F" w:rsidP="00D46A1F">
      <w:pPr>
        <w:pStyle w:val="vod"/>
        <w:jc w:val="center"/>
        <w:rPr>
          <w:b/>
        </w:rPr>
      </w:pPr>
      <w:r>
        <w:rPr>
          <w:b/>
          <w:noProof/>
        </w:rPr>
        <w:drawing>
          <wp:inline distT="0" distB="0" distL="0" distR="0" wp14:anchorId="27984D71" wp14:editId="3B23E03B">
            <wp:extent cx="3201153" cy="1859022"/>
            <wp:effectExtent l="0" t="0" r="0" b="0"/>
            <wp:docPr id="10175379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37985" name="Obrázek 101753798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5857" cy="1884983"/>
                    </a:xfrm>
                    <a:prstGeom prst="rect">
                      <a:avLst/>
                    </a:prstGeom>
                  </pic:spPr>
                </pic:pic>
              </a:graphicData>
            </a:graphic>
          </wp:inline>
        </w:drawing>
      </w:r>
    </w:p>
    <w:p w14:paraId="3B52826D" w14:textId="77777777" w:rsidR="00D46A1F" w:rsidRDefault="00D46A1F">
      <w:pPr>
        <w:pStyle w:val="vod"/>
        <w:rPr>
          <w:b/>
        </w:rPr>
      </w:pPr>
    </w:p>
    <w:p w14:paraId="23C8B48F" w14:textId="51977AE5" w:rsidR="00E35500" w:rsidRDefault="00000000">
      <w:pPr>
        <w:pStyle w:val="vod"/>
      </w:pPr>
      <w:r>
        <w:rPr>
          <w:b/>
        </w:rPr>
        <w:t>Objednavatel posudku:</w:t>
      </w:r>
      <w:r>
        <w:t xml:space="preserve"> </w:t>
      </w:r>
      <w:r>
        <w:tab/>
        <w:t>Exekutorský úřad</w:t>
      </w:r>
      <w:r w:rsidR="00D46A1F">
        <w:t xml:space="preserve"> </w:t>
      </w:r>
      <w:r>
        <w:t>Mgr. Zdeněk Pánek</w:t>
      </w:r>
    </w:p>
    <w:p w14:paraId="1D494594" w14:textId="1F9539A3" w:rsidR="00E35500" w:rsidRDefault="00000000">
      <w:pPr>
        <w:pStyle w:val="vod"/>
      </w:pPr>
      <w:r>
        <w:tab/>
        <w:t>Prokopa Holého 130/15</w:t>
      </w:r>
      <w:r w:rsidR="00D46A1F">
        <w:t>,</w:t>
      </w:r>
      <w:r>
        <w:tab/>
      </w:r>
      <w:r w:rsidR="00D46A1F">
        <w:t xml:space="preserve"> </w:t>
      </w:r>
      <w:r>
        <w:t>405 02 Děčín IV-Podmokly</w:t>
      </w:r>
    </w:p>
    <w:p w14:paraId="1EFEED99" w14:textId="77777777" w:rsidR="00E35500" w:rsidRDefault="00E35500">
      <w:pPr>
        <w:pStyle w:val="vod"/>
        <w:rPr>
          <w:b/>
        </w:rPr>
      </w:pPr>
    </w:p>
    <w:p w14:paraId="220CE056" w14:textId="033DD9A8" w:rsidR="00E35500" w:rsidRDefault="00000000">
      <w:pPr>
        <w:pStyle w:val="vod"/>
      </w:pPr>
      <w:r>
        <w:rPr>
          <w:b/>
        </w:rPr>
        <w:t>Účel posudku:</w:t>
      </w:r>
      <w:r>
        <w:t xml:space="preserve"> </w:t>
      </w:r>
      <w:r>
        <w:tab/>
        <w:t>Zjištění ceny nemovitosti 112 EX470/15-176</w:t>
      </w:r>
    </w:p>
    <w:p w14:paraId="6306FA3D" w14:textId="77777777" w:rsidR="00E35500" w:rsidRDefault="00E35500">
      <w:pPr>
        <w:pStyle w:val="vod"/>
        <w:rPr>
          <w:b/>
        </w:rPr>
      </w:pPr>
    </w:p>
    <w:p w14:paraId="1DBADC71" w14:textId="77777777" w:rsidR="00E35500" w:rsidRDefault="00000000">
      <w:pPr>
        <w:pStyle w:val="vod"/>
      </w:pPr>
      <w:r>
        <w:rPr>
          <w:b/>
        </w:rPr>
        <w:t>Oceňovací předpis:</w:t>
      </w:r>
      <w:r>
        <w:t xml:space="preserve"> </w:t>
      </w:r>
      <w:r>
        <w:tab/>
        <w:t>Ocenění je provedeno podle vyhlášky MF ČR č. 441/2013 Sb., k provedení zákona  č. 151/1997 Sb., o oceňování majetku a o změně  některých zákonů, ve znění zákona č. 237/2020 Sb., (oceňovací vyhláška), ve znění vyhl. č. 199/2014,  č. 345/2015, č. 53/2016, č. 443/2016, č. 457/2017, č. 188/2019, č. 488/2020, č. 424/2021, č.337/2022, č. 434/2023 a č. 370/2024 Sb. účinné od 1.1.2025.</w:t>
      </w:r>
    </w:p>
    <w:p w14:paraId="24A78C35" w14:textId="77777777" w:rsidR="00E35500" w:rsidRDefault="00E35500">
      <w:pPr>
        <w:pStyle w:val="vod"/>
        <w:rPr>
          <w:b/>
        </w:rPr>
      </w:pPr>
    </w:p>
    <w:p w14:paraId="4ABA86B9" w14:textId="77777777" w:rsidR="00E35500" w:rsidRDefault="00000000">
      <w:pPr>
        <w:pStyle w:val="vod"/>
      </w:pPr>
      <w:r>
        <w:rPr>
          <w:b/>
        </w:rPr>
        <w:t>Oceněno ke dni:</w:t>
      </w:r>
      <w:r>
        <w:t xml:space="preserve"> </w:t>
      </w:r>
      <w:r>
        <w:tab/>
        <w:t>23.července 2025</w:t>
      </w:r>
    </w:p>
    <w:p w14:paraId="70CF4D42" w14:textId="77777777" w:rsidR="00E35500" w:rsidRDefault="00E35500">
      <w:pPr>
        <w:pStyle w:val="vod"/>
        <w:rPr>
          <w:b/>
        </w:rPr>
      </w:pPr>
    </w:p>
    <w:p w14:paraId="5BD3C5F3" w14:textId="77777777" w:rsidR="00E35500" w:rsidRDefault="00000000">
      <w:pPr>
        <w:pStyle w:val="vod"/>
      </w:pPr>
      <w:r>
        <w:rPr>
          <w:b/>
        </w:rPr>
        <w:t>Posudek vypracoval:</w:t>
      </w:r>
      <w:r>
        <w:t xml:space="preserve"> </w:t>
      </w:r>
      <w:r>
        <w:tab/>
        <w:t>Roman Široký</w:t>
      </w:r>
    </w:p>
    <w:p w14:paraId="665DE78C" w14:textId="77777777" w:rsidR="00E35500" w:rsidRDefault="00000000">
      <w:pPr>
        <w:pStyle w:val="vod"/>
      </w:pPr>
      <w:r>
        <w:tab/>
        <w:t>Ovesná 164, Jalůvčí</w:t>
      </w:r>
    </w:p>
    <w:p w14:paraId="3B88D1C2" w14:textId="77777777" w:rsidR="00E35500" w:rsidRDefault="00000000">
      <w:pPr>
        <w:pStyle w:val="vod"/>
      </w:pPr>
      <w:r>
        <w:tab/>
        <w:t>405 02 Děčín XVII</w:t>
      </w:r>
    </w:p>
    <w:p w14:paraId="0AE3C889" w14:textId="77777777" w:rsidR="00E35500" w:rsidRDefault="00E35500"/>
    <w:p w14:paraId="5F90E711" w14:textId="77777777" w:rsidR="00E35500" w:rsidRDefault="00000000">
      <w:pPr>
        <w:pStyle w:val="Text"/>
      </w:pPr>
      <w:r>
        <w:t xml:space="preserve">Posudek byl vypracován ve 3 vyhotoveních, z nichž 2 vyhotovení obdrží žadatel a 1 vyhotovení je uloženo v archívu znalce. Celkem posudek obsahuje </w:t>
      </w:r>
      <w:r>
        <w:fldChar w:fldCharType="begin"/>
      </w:r>
      <w:r>
        <w:instrText>NUMPAGES</w:instrText>
      </w:r>
      <w:r>
        <w:fldChar w:fldCharType="separate"/>
      </w:r>
      <w:r>
        <w:t>0</w:t>
      </w:r>
      <w:r>
        <w:fldChar w:fldCharType="end"/>
      </w:r>
      <w:r>
        <w:t xml:space="preserve"> stran.</w:t>
      </w:r>
    </w:p>
    <w:p w14:paraId="54FD52F6" w14:textId="77777777" w:rsidR="00E35500" w:rsidRDefault="00E35500"/>
    <w:p w14:paraId="156494C4" w14:textId="77777777" w:rsidR="00E35500" w:rsidRDefault="00000000">
      <w:r>
        <w:t>V Děčíně, dne 23.července 2025</w:t>
      </w:r>
    </w:p>
    <w:p w14:paraId="4EABDE2C" w14:textId="77777777" w:rsidR="00E35500" w:rsidRDefault="00000000">
      <w:pPr>
        <w:pStyle w:val="Nadpis1"/>
      </w:pPr>
      <w:r>
        <w:lastRenderedPageBreak/>
        <w:t>1. ZADÁNÍ ZNALECKÉHO ÚKOLU</w:t>
      </w:r>
    </w:p>
    <w:p w14:paraId="327715F4" w14:textId="77777777" w:rsidR="00E35500" w:rsidRDefault="00000000">
      <w:pPr>
        <w:pStyle w:val="Nadpis2"/>
      </w:pPr>
      <w:r>
        <w:t>1.1 Odborná otázka zadaná zadavatelem a účel použití posudku</w:t>
      </w:r>
    </w:p>
    <w:p w14:paraId="1D91EE8F" w14:textId="77777777" w:rsidR="00E35500" w:rsidRDefault="00000000">
      <w:pPr>
        <w:pStyle w:val="Text"/>
      </w:pPr>
      <w:r>
        <w:t>Zjistit cenu obvyklou spoluvl. podílu id. 1/2 bytové jednotky 3573/1 (LVč. 6313) se spoluvlastnickým podílem na společných částech domu čp. 3572 a čp. 3573 (LVč. 5334) a pozemku p.č. 2749 a č. 2750 - zastavěná plocha a nádvoří v rozsahu podílu 694/9627 a spoluvlastnickém podílu na pozemku p.č. 2754/2 - ostatní plocha v rozsahu podílu 347/8456, kú. Chomutov II, obec Chomutov, GPS 50.4612061N, 13.4007681E.</w:t>
      </w:r>
    </w:p>
    <w:p w14:paraId="0279B148" w14:textId="77777777" w:rsidR="00E35500" w:rsidRDefault="00000000">
      <w:pPr>
        <w:pStyle w:val="Nadpis1"/>
      </w:pPr>
      <w:r>
        <w:lastRenderedPageBreak/>
        <w:t>2. VÝČET PODKLADŮ</w:t>
      </w:r>
    </w:p>
    <w:p w14:paraId="1192B5A8" w14:textId="77777777" w:rsidR="00E35500" w:rsidRDefault="00000000">
      <w:pPr>
        <w:pStyle w:val="Nadpis2"/>
      </w:pPr>
      <w:r>
        <w:t>2.1 Podklady pro vypracování posudku</w:t>
      </w:r>
    </w:p>
    <w:p w14:paraId="444F9EBD" w14:textId="77777777" w:rsidR="00E35500" w:rsidRDefault="00000000">
      <w:pPr>
        <w:pStyle w:val="Text"/>
      </w:pPr>
      <w:r>
        <w:t>Výpis z katastru nemovitostí pro k.ú. Chomutov II, obec Chomutov, list vlastnictví č. 6313, č. 5364, č. 6298, vyhotovený Katastrálním úřadem pro Ústecký kraj, Katastrální pracoviště Chomutov dne 1.4.2025. Kopie katastrální mapy pro k.ú. Chomutov, vyhotovený Katastrálním úřadem pro Ústecký kraj, Katastrální pracoviště Chomutov dne 23.7.2025. Výkresová dokumentace nebyla k dispozici, fotodokumentace ze dne 17.7.2025. Místní šetření znalce se zaměřením současného stavu dne 17.7.2025.</w:t>
      </w:r>
    </w:p>
    <w:p w14:paraId="3D8985B0" w14:textId="77777777" w:rsidR="00E35500" w:rsidRDefault="00000000">
      <w:pPr>
        <w:pStyle w:val="Nadpis1"/>
      </w:pPr>
      <w:r>
        <w:lastRenderedPageBreak/>
        <w:t>3. NÁLEZ</w:t>
      </w:r>
    </w:p>
    <w:p w14:paraId="5FDA8049" w14:textId="77777777" w:rsidR="00E35500" w:rsidRDefault="00000000">
      <w:pPr>
        <w:pStyle w:val="Nadpis2"/>
      </w:pPr>
      <w:r>
        <w:t>3.1 Bližší údaje o nemovité věci</w:t>
      </w:r>
    </w:p>
    <w:p w14:paraId="5C785812" w14:textId="77777777" w:rsidR="00E35500" w:rsidRDefault="00000000">
      <w:pPr>
        <w:pStyle w:val="Text"/>
      </w:pPr>
      <w:r>
        <w:t>Chomutov je statutární město v Ústeckém kraji, 49 kilometrů jihozápadně od Ústí nad Labem. Město stojí na rozhraní Mostecké pánve a Krušných hor a protéká jím říčka Chomutovka. Žije v něm přibližně 47 tisíc obyvatel. Novodobé dějiny města jsou spojeny s hornictvím, hnědé uhlí a metalurgií. Na začátku devatenáctého století byl nejstarší kamencový důl zaplaven a na jeho místě vzniklo Kamencové jezero. Hnědé uhlí se okolo Chomutova a později přímo na území města až do konce 20tého století.</w:t>
      </w:r>
    </w:p>
    <w:p w14:paraId="0FD7856E" w14:textId="77777777" w:rsidR="00E35500" w:rsidRDefault="00000000">
      <w:pPr>
        <w:pStyle w:val="Text"/>
      </w:pPr>
      <w:r>
        <w:t>Snadno dostupný zdroj energie a napojení města na železniční tratě vedly k rozvoji zpracování železa. Metalurgie se ve městě stále rozvíjela. Město se tak začalo rozšiřovat o panelová sídliště a spolu s nimi se budovala potřebná infrastruktura (školy, zdravotnická zařízení, obchody). Tradice zpracování železa ve městě pokračuje i ve 21. století, kdy jsou ve městě v provozu podniky Válcovny trub Chomutov a Železárny Chomutov. Jinými zaměstnavateli jsou mimo jiné Sandvik, Xandor Automotive CZ nebo Parker Hannifin Industrial. Město je centrem chomutovského okresu. Nachází se v něm nemocnice a několik středních škol. Střed Chomutova je chráněn jako památková zóna, jejíž součástí jsou například raně gotický kostel svaté Kateřiny, chomutovský zámek přestavěný na radnici nebo rozsáhlý barokní areál jezuitské koleje. Mezi sportovně rekreační cíle patří Zoopark Chomutov, Bezručovo údolí, Kamencové jezero, hokejová Rocknet aréna nebo relaxační centrum Aquasvět.</w:t>
      </w:r>
    </w:p>
    <w:p w14:paraId="5A268D19" w14:textId="77777777" w:rsidR="00E35500" w:rsidRDefault="00000000">
      <w:pPr>
        <w:pStyle w:val="Text"/>
      </w:pPr>
      <w:r>
        <w:t>Samotný dům, ve kterém se nachází bytová jednota se nachází v centru města v ulici Kadaňská v západní části města v lokalitě obdobných bytových domů. V okolí je kompletní občanská vybavenost.</w:t>
      </w:r>
    </w:p>
    <w:p w14:paraId="13FFE482" w14:textId="05954D37" w:rsidR="00E35500" w:rsidRDefault="00000000">
      <w:pPr>
        <w:pStyle w:val="Text"/>
      </w:pPr>
      <w:r>
        <w:t xml:space="preserve">Dům je ve správě : Společenství vlastníků jednotek ul. Kadaňská, č.p. 3572-3573, Chomutov, </w:t>
      </w:r>
      <w:r w:rsidR="00D46A1F">
        <w:t xml:space="preserve"> </w:t>
      </w:r>
      <w:r>
        <w:t>IČO:25482637, schránka: u65547q.</w:t>
      </w:r>
    </w:p>
    <w:p w14:paraId="5AEDFC55" w14:textId="77777777" w:rsidR="00E35500" w:rsidRDefault="00000000">
      <w:pPr>
        <w:pStyle w:val="Text"/>
      </w:pPr>
      <w:r>
        <w:t>Předmětem ocenění je spoluvl. podíl v rozsahu id. 1/2 bytové jednotky 3573/1 (LVč. 6313) se spoluvlastnickým podílem na společných částech domu čp. 3572 a čp. 3573 (LVč. 5334) a pozemku p.č. 2749 a č. 2750 - zastavěná plocha a nádvoří v rozsahu podílu 694/9627 a spoluvlastnickém podílu na pozemku p.č. 2754/2 - ostatní plocha v rozsahu podílu 347/8456, kú. Chomutov II, obec Chomutov.</w:t>
      </w:r>
    </w:p>
    <w:p w14:paraId="76F6300D" w14:textId="77777777" w:rsidR="00E35500" w:rsidRDefault="00000000">
      <w:pPr>
        <w:pStyle w:val="Nadpis2"/>
      </w:pPr>
      <w:r>
        <w:t>3.2 Vlastnictví</w:t>
      </w:r>
    </w:p>
    <w:p w14:paraId="5D9E677E" w14:textId="77777777" w:rsidR="00E35500" w:rsidRDefault="00000000">
      <w:pPr>
        <w:pStyle w:val="Text"/>
      </w:pPr>
      <w:r>
        <w:t>Podle údajů z katastru nemovitostí je jak vlastník nemovitostí na listu vlastnictví č. 6313, č. 5364 a 6298, pro k.ú. Chomutov II, obec Chomutov zapsán:</w:t>
      </w:r>
    </w:p>
    <w:p w14:paraId="1C2DC0B4" w14:textId="77777777" w:rsidR="00D46A1F" w:rsidRDefault="00D46A1F">
      <w:pPr>
        <w:pStyle w:val="Text"/>
      </w:pPr>
    </w:p>
    <w:p w14:paraId="20F547E2" w14:textId="2B8A6987" w:rsidR="00E35500" w:rsidRDefault="00D46A1F">
      <w:pPr>
        <w:pStyle w:val="Text"/>
      </w:pPr>
      <w:r>
        <w:t>N</w:t>
      </w:r>
      <w:r w:rsidR="00000000">
        <w:t>a LVč. 6313</w:t>
      </w:r>
      <w:r>
        <w:t>,</w:t>
      </w:r>
      <w:r w:rsidR="00000000">
        <w:t xml:space="preserve"> Ladislav Máca</w:t>
      </w:r>
      <w:r>
        <w:t>,</w:t>
      </w:r>
      <w:r w:rsidR="00000000">
        <w:t xml:space="preserve"> podíl id. </w:t>
      </w:r>
      <w:r>
        <w:t>½,</w:t>
      </w:r>
      <w:r w:rsidR="00000000">
        <w:t xml:space="preserve"> Kateřina Mácová podíl id. </w:t>
      </w:r>
      <w:r>
        <w:t>½,</w:t>
      </w:r>
      <w:r w:rsidR="00000000">
        <w:t xml:space="preserve"> bytem Kadaňská 3573/23</w:t>
      </w:r>
      <w:r>
        <w:t>,</w:t>
      </w:r>
      <w:r w:rsidR="00000000">
        <w:t xml:space="preserve"> 430 03 Chomutov</w:t>
      </w:r>
    </w:p>
    <w:p w14:paraId="071840CB" w14:textId="77777777" w:rsidR="00D46A1F" w:rsidRDefault="00D46A1F">
      <w:pPr>
        <w:pStyle w:val="Text"/>
      </w:pPr>
    </w:p>
    <w:p w14:paraId="7CD36D48" w14:textId="05C3EC99" w:rsidR="00E35500" w:rsidRDefault="00000000">
      <w:pPr>
        <w:pStyle w:val="Text"/>
      </w:pPr>
      <w:r>
        <w:t>Na LVč. 6298</w:t>
      </w:r>
      <w:r w:rsidR="00D46A1F">
        <w:t>,</w:t>
      </w:r>
      <w:r>
        <w:t xml:space="preserve"> Ladislav Máca</w:t>
      </w:r>
      <w:r w:rsidR="00D46A1F">
        <w:t>,</w:t>
      </w:r>
      <w:r>
        <w:t xml:space="preserve"> podíl id. 347/8456</w:t>
      </w:r>
      <w:r w:rsidR="00D46A1F">
        <w:t>,</w:t>
      </w:r>
      <w:r>
        <w:t xml:space="preserve"> Mácová K</w:t>
      </w:r>
      <w:r w:rsidR="00D46A1F">
        <w:t>a</w:t>
      </w:r>
      <w:r>
        <w:t>teřina</w:t>
      </w:r>
      <w:r w:rsidR="00D46A1F">
        <w:t>,</w:t>
      </w:r>
      <w:r>
        <w:t xml:space="preserve"> podíl id. 347/8456</w:t>
      </w:r>
      <w:r w:rsidR="00D46A1F">
        <w:t>,</w:t>
      </w:r>
      <w:r>
        <w:t xml:space="preserve"> bytem Kadaňská 3573/23</w:t>
      </w:r>
      <w:r w:rsidR="00D46A1F">
        <w:t>,</w:t>
      </w:r>
      <w:r>
        <w:t xml:space="preserve"> 430 03 Chomutov</w:t>
      </w:r>
    </w:p>
    <w:p w14:paraId="56146E99" w14:textId="77777777" w:rsidR="00E35500" w:rsidRDefault="00000000">
      <w:pPr>
        <w:pStyle w:val="Nadpis2"/>
      </w:pPr>
      <w:r>
        <w:t>3.3 Předmětem ocenění jsou</w:t>
      </w:r>
    </w:p>
    <w:p w14:paraId="68E3BEC5" w14:textId="77777777" w:rsidR="00E35500" w:rsidRDefault="00000000">
      <w:r>
        <w:t>1) Určení obvyklé ceny</w:t>
      </w:r>
    </w:p>
    <w:p w14:paraId="041A6795" w14:textId="77777777" w:rsidR="00E35500" w:rsidRDefault="00000000">
      <w:pPr>
        <w:pStyle w:val="Nadpis1"/>
      </w:pPr>
      <w:r>
        <w:lastRenderedPageBreak/>
        <w:t>4. POSUDEK A OCENĚNÍ</w:t>
      </w:r>
    </w:p>
    <w:p w14:paraId="040474B5" w14:textId="77777777" w:rsidR="00E35500" w:rsidRDefault="00000000">
      <w:pPr>
        <w:pStyle w:val="Nadpis2"/>
      </w:pPr>
      <w:r>
        <w:t xml:space="preserve">4.1 Určení obvyklé ceny </w:t>
      </w:r>
    </w:p>
    <w:p w14:paraId="39FDF25C" w14:textId="77777777" w:rsidR="00E35500" w:rsidRDefault="00000000">
      <w:r>
        <w:t>Oceněno podle § 1a vyhlášky.</w:t>
      </w:r>
    </w:p>
    <w:p w14:paraId="5E478C83" w14:textId="77777777" w:rsidR="00E35500" w:rsidRDefault="00000000">
      <w:pPr>
        <w:pStyle w:val="Nadpis3"/>
      </w:pPr>
      <w:r>
        <w:t>Popis</w:t>
      </w:r>
    </w:p>
    <w:p w14:paraId="79E6564D" w14:textId="77777777" w:rsidR="00E35500" w:rsidRDefault="00000000">
      <w:pPr>
        <w:pStyle w:val="Text"/>
      </w:pPr>
      <w:r>
        <w:t>Cena obvyklá spoluvl. podílu v rozsahu id. 1/2 bytové jednotky 3573/1 (LVč. 6313) se spoluvlastnickým podílem na společných částech domu čp. 3572 a čp. 3573 (LVč. 5334) a pozemku p.č. 2749 a č. 2750 - zastavěná plocha a nádvoří v rozsahu podílu 694/9627 a spoluvlastnickém podílu na pozemku p.č. 2754/2 - ostatní plocha v rozsahu podílu 347/8456, kú. Chomutov II, obec Chomutov, GPS 50.4612061N, 13.4007681E.</w:t>
      </w:r>
    </w:p>
    <w:p w14:paraId="1489CA93" w14:textId="77777777" w:rsidR="00E35500" w:rsidRDefault="00000000">
      <w:pPr>
        <w:pStyle w:val="Nadpis2"/>
      </w:pPr>
      <w:r>
        <w:t xml:space="preserve">4.1.1 Porovnání sjednané ceny - srovnatelný předmět </w:t>
      </w:r>
    </w:p>
    <w:p w14:paraId="052D33F6" w14:textId="77777777" w:rsidR="00E35500" w:rsidRDefault="00000000">
      <w:r>
        <w:t>Oceněno podle § 1a vyhlášky.</w:t>
      </w:r>
    </w:p>
    <w:p w14:paraId="322F0D94" w14:textId="77777777" w:rsidR="00E35500" w:rsidRDefault="00000000">
      <w:pPr>
        <w:pStyle w:val="Nadpis3"/>
      </w:pPr>
      <w:r>
        <w:t>4.1.1.1 Popis</w:t>
      </w:r>
    </w:p>
    <w:p w14:paraId="5228BCDC" w14:textId="78D18AC3" w:rsidR="00E35500" w:rsidRDefault="00000000">
      <w:pPr>
        <w:pStyle w:val="Text"/>
      </w:pPr>
      <w:r>
        <w:t>Bytová jednotka v sousedním obdobném domě</w:t>
      </w:r>
      <w:r w:rsidR="00D46A1F">
        <w:t xml:space="preserve"> </w:t>
      </w:r>
      <w:r>
        <w:t>v ulici Kadaňská 3727, jednotka č. 3727/7. Smlouva kupní ze dne 16.1.2025, právní účinky zápisu k okamžiku 17.1.2025, zápis proveden 7.2.2025, čj. V-318/2025-503, byt obdobný ve stejné lokalitě cca o 5m</w:t>
      </w:r>
      <w:r>
        <w:rPr>
          <w:vertAlign w:val="superscript"/>
        </w:rPr>
        <w:t>2</w:t>
      </w:r>
      <w:r>
        <w:t xml:space="preserve"> větších rozměrů s průměrnou cenou 35.000,-Kč/1m</w:t>
      </w:r>
      <w:r>
        <w:rPr>
          <w:vertAlign w:val="superscript"/>
        </w:rPr>
        <w:t>2</w:t>
      </w:r>
      <w:r>
        <w:t>. Kupní cena celkově 2.600.000,-Kč. Vzhledem k nemožnosti stanovit úrove</w:t>
      </w:r>
      <w:r w:rsidR="00D46A1F">
        <w:t xml:space="preserve">ň </w:t>
      </w:r>
      <w:r>
        <w:t>bytu bez osobní prohlídky se bude vnitřní vybavení bytu považovat jako standardní až mírně nadstanardní.</w:t>
      </w:r>
    </w:p>
    <w:p w14:paraId="7FE21271" w14:textId="77777777" w:rsidR="00E35500" w:rsidRDefault="00000000">
      <w:pPr>
        <w:pStyle w:val="Nadpis3"/>
      </w:pPr>
      <w:r>
        <w:t>4.1.1.2 Charakteristika</w:t>
      </w:r>
    </w:p>
    <w:p w14:paraId="1EEA870B" w14:textId="77777777" w:rsidR="00E35500" w:rsidRDefault="00000000">
      <w:pPr>
        <w:pStyle w:val="Tab3"/>
      </w:pPr>
      <w:r>
        <w:t xml:space="preserve">Lokalita: </w:t>
      </w:r>
      <w:r>
        <w:tab/>
        <w:t>Chomutov, Kadaňská</w:t>
      </w:r>
    </w:p>
    <w:p w14:paraId="264B6C91" w14:textId="77777777" w:rsidR="00E35500" w:rsidRDefault="00000000">
      <w:pPr>
        <w:pStyle w:val="Tab3"/>
      </w:pPr>
      <w:r>
        <w:t xml:space="preserve">Místnosti: </w:t>
      </w:r>
      <w:r>
        <w:tab/>
        <w:t>3+1</w:t>
      </w:r>
    </w:p>
    <w:p w14:paraId="3690B9AA" w14:textId="77777777" w:rsidR="00E35500" w:rsidRDefault="00000000">
      <w:pPr>
        <w:pStyle w:val="Tab3"/>
      </w:pPr>
      <w:r>
        <w:t xml:space="preserve">Příslušenství: </w:t>
      </w:r>
      <w:r>
        <w:tab/>
        <w:t>nadst.</w:t>
      </w:r>
    </w:p>
    <w:p w14:paraId="692F7111" w14:textId="77777777" w:rsidR="00E35500" w:rsidRDefault="00000000">
      <w:pPr>
        <w:pStyle w:val="Tab3"/>
      </w:pPr>
      <w:r>
        <w:t xml:space="preserve">Stáří: </w:t>
      </w:r>
      <w:r>
        <w:tab/>
        <w:t>40</w:t>
      </w:r>
    </w:p>
    <w:p w14:paraId="5C118FDC" w14:textId="77777777" w:rsidR="00E35500" w:rsidRDefault="00000000">
      <w:pPr>
        <w:pStyle w:val="Nadpis3"/>
      </w:pPr>
      <w:r>
        <w:t>4.1.1.3 Zjištěné parametry srovnatelné věci</w:t>
      </w:r>
    </w:p>
    <w:p w14:paraId="28C8E056" w14:textId="77777777" w:rsidR="00E35500" w:rsidRDefault="00000000">
      <w:pPr>
        <w:pStyle w:val="Podtrendek"/>
      </w:pPr>
      <w:r>
        <w:tab/>
      </w:r>
    </w:p>
    <w:p w14:paraId="3D530EEC" w14:textId="77777777" w:rsidR="00E35500" w:rsidRDefault="00000000">
      <w:pPr>
        <w:pStyle w:val="Tab2"/>
      </w:pPr>
      <w:r>
        <w:t xml:space="preserve">Sjednaná cena v obvyklém obchodním styku </w:t>
      </w:r>
      <w:r>
        <w:tab/>
        <w:t xml:space="preserve">= </w:t>
      </w:r>
      <w:r>
        <w:rPr>
          <w:b/>
        </w:rPr>
        <w:t xml:space="preserve">Kč </w:t>
      </w:r>
      <w:r>
        <w:rPr>
          <w:b/>
        </w:rPr>
        <w:tab/>
        <w:t xml:space="preserve"> 2.600.000,- </w:t>
      </w:r>
    </w:p>
    <w:p w14:paraId="367038BF" w14:textId="77777777" w:rsidR="00E35500" w:rsidRDefault="00000000">
      <w:pPr>
        <w:pStyle w:val="Tab2"/>
      </w:pPr>
      <w:r>
        <w:t>Pramen zjištění ceny: inzerce</w:t>
      </w:r>
    </w:p>
    <w:p w14:paraId="0A3DB608" w14:textId="77777777" w:rsidR="00E35500" w:rsidRDefault="00000000">
      <w:pPr>
        <w:pStyle w:val="Tab2"/>
      </w:pPr>
      <w:r>
        <w:t xml:space="preserve">Cena odvozená dle indexu odlišnosti 1.0000 </w:t>
      </w:r>
      <w:r>
        <w:tab/>
        <w:t xml:space="preserve">= </w:t>
      </w:r>
      <w:r>
        <w:rPr>
          <w:b/>
        </w:rPr>
        <w:t xml:space="preserve">Kč </w:t>
      </w:r>
      <w:r>
        <w:rPr>
          <w:b/>
        </w:rPr>
        <w:tab/>
        <w:t xml:space="preserve"> 2.600.000,- </w:t>
      </w:r>
    </w:p>
    <w:p w14:paraId="7C7CFEAF" w14:textId="77777777" w:rsidR="00E35500" w:rsidRDefault="00000000">
      <w:pPr>
        <w:pStyle w:val="Tab2"/>
      </w:pPr>
      <w:r>
        <w:t>Z toho cena za m</w:t>
      </w:r>
      <w:r>
        <w:rPr>
          <w:vertAlign w:val="superscript"/>
        </w:rPr>
        <w:t>2</w:t>
      </w:r>
      <w:r>
        <w:t xml:space="preserve"> při výměře 74.32 m</w:t>
      </w:r>
      <w:r>
        <w:rPr>
          <w:vertAlign w:val="superscript"/>
        </w:rPr>
        <w:t>2</w:t>
      </w:r>
      <w:r>
        <w:t xml:space="preserve"> </w:t>
      </w:r>
      <w:r>
        <w:tab/>
        <w:t xml:space="preserve">= </w:t>
      </w:r>
      <w:r>
        <w:rPr>
          <w:b/>
        </w:rPr>
        <w:t xml:space="preserve">Kč </w:t>
      </w:r>
      <w:r>
        <w:rPr>
          <w:b/>
        </w:rPr>
        <w:tab/>
        <w:t xml:space="preserve"> 34.983,85</w:t>
      </w:r>
    </w:p>
    <w:p w14:paraId="62437F1A" w14:textId="77777777" w:rsidR="00E35500" w:rsidRDefault="00000000">
      <w:pPr>
        <w:pStyle w:val="Podtrendek"/>
      </w:pPr>
      <w:r>
        <w:tab/>
      </w:r>
    </w:p>
    <w:p w14:paraId="526FE847" w14:textId="77777777" w:rsidR="00E35500" w:rsidRDefault="00000000">
      <w:pPr>
        <w:pStyle w:val="Nadpis2"/>
      </w:pPr>
      <w:r>
        <w:t xml:space="preserve">4.1.2 Porovnání sjednané ceny - oceňovaný předmět </w:t>
      </w:r>
    </w:p>
    <w:p w14:paraId="2A2ED1D9" w14:textId="77777777" w:rsidR="00E35500" w:rsidRDefault="00000000">
      <w:r>
        <w:t>Oceněno podle § 1a vyhlášky.</w:t>
      </w:r>
    </w:p>
    <w:p w14:paraId="61353471" w14:textId="77777777" w:rsidR="00E35500" w:rsidRDefault="00000000">
      <w:pPr>
        <w:pStyle w:val="Nadpis3"/>
      </w:pPr>
      <w:r>
        <w:t>4.1.2.1 Popis</w:t>
      </w:r>
    </w:p>
    <w:p w14:paraId="5129BF3F" w14:textId="77777777" w:rsidR="00E35500" w:rsidRDefault="00000000">
      <w:pPr>
        <w:pStyle w:val="Text"/>
      </w:pPr>
      <w:r>
        <w:t>Při porovnání srovnatelných objektů v obdobném rozsahu a kvalitě, dále při propočtu ceny za 1m</w:t>
      </w:r>
      <w:r>
        <w:rPr>
          <w:vertAlign w:val="superscript"/>
        </w:rPr>
        <w:t>2</w:t>
      </w:r>
      <w:r>
        <w:t xml:space="preserve"> podlahové plochy bytů u srovnatelných objektů, kdy tato činila průměrnou částku 33.476Kč/1m</w:t>
      </w:r>
      <w:r>
        <w:rPr>
          <w:vertAlign w:val="superscript"/>
        </w:rPr>
        <w:t>2</w:t>
      </w:r>
      <w:r>
        <w:t xml:space="preserve"> a kdy nákladová metoda byla vypočtena na částku 2.681.966,- Kč, tj. cena za 1m</w:t>
      </w:r>
      <w:r>
        <w:rPr>
          <w:vertAlign w:val="superscript"/>
        </w:rPr>
        <w:t>2</w:t>
      </w:r>
      <w:r>
        <w:t xml:space="preserve"> ve výši 38.645,-Kč, včetně spoluvlastnických podílů na pozemcích, vzhledem k situaci na trhu s nemovitostmi stanovuji cenu rovnající se průměru za 1m</w:t>
      </w:r>
      <w:r>
        <w:rPr>
          <w:vertAlign w:val="superscript"/>
        </w:rPr>
        <w:t>2</w:t>
      </w:r>
      <w:r>
        <w:t xml:space="preserve"> srovnatelných objektů tj. částku ve výši 33.476,-Kč x 69.4m</w:t>
      </w:r>
      <w:r>
        <w:rPr>
          <w:vertAlign w:val="superscript"/>
        </w:rPr>
        <w:t>2</w:t>
      </w:r>
      <w:r>
        <w:t xml:space="preserve"> = 2.323.234,-Kč</w:t>
      </w:r>
    </w:p>
    <w:p w14:paraId="499AB8D1" w14:textId="77777777" w:rsidR="00E35500" w:rsidRDefault="00000000">
      <w:pPr>
        <w:pStyle w:val="Nadpis3"/>
      </w:pPr>
      <w:r>
        <w:lastRenderedPageBreak/>
        <w:t>4.1.2.2 Charakteristika</w:t>
      </w:r>
    </w:p>
    <w:p w14:paraId="4FB0F71A" w14:textId="77777777" w:rsidR="00E35500" w:rsidRDefault="00000000">
      <w:pPr>
        <w:pStyle w:val="Tab3"/>
      </w:pPr>
      <w:r>
        <w:t xml:space="preserve">Lokalita: </w:t>
      </w:r>
      <w:r>
        <w:tab/>
        <w:t>Chomutov</w:t>
      </w:r>
    </w:p>
    <w:p w14:paraId="53047DBB" w14:textId="77777777" w:rsidR="00E35500" w:rsidRDefault="00000000">
      <w:pPr>
        <w:pStyle w:val="Tab3"/>
      </w:pPr>
      <w:r>
        <w:t xml:space="preserve">Místnosti: </w:t>
      </w:r>
      <w:r>
        <w:tab/>
        <w:t>3+1</w:t>
      </w:r>
    </w:p>
    <w:p w14:paraId="6E584E3D" w14:textId="77777777" w:rsidR="00E35500" w:rsidRDefault="00000000">
      <w:pPr>
        <w:pStyle w:val="Tab3"/>
      </w:pPr>
      <w:r>
        <w:t xml:space="preserve">Příslušenství: </w:t>
      </w:r>
      <w:r>
        <w:tab/>
        <w:t>nastandard</w:t>
      </w:r>
    </w:p>
    <w:p w14:paraId="4CBE7C29" w14:textId="77777777" w:rsidR="00E35500" w:rsidRDefault="00000000">
      <w:pPr>
        <w:pStyle w:val="Tab3"/>
      </w:pPr>
      <w:r>
        <w:t xml:space="preserve">Stáří: </w:t>
      </w:r>
      <w:r>
        <w:tab/>
        <w:t>40</w:t>
      </w:r>
    </w:p>
    <w:p w14:paraId="42AE106E" w14:textId="77777777" w:rsidR="00E35500" w:rsidRDefault="00000000">
      <w:pPr>
        <w:pStyle w:val="Nadpis3"/>
      </w:pPr>
      <w:r>
        <w:t>4.1.2.3 Cena předmětu ocenění odvozená z porovnatelných předmětů</w:t>
      </w:r>
    </w:p>
    <w:p w14:paraId="2AB91624" w14:textId="77777777" w:rsidR="00E35500" w:rsidRDefault="00000000">
      <w:pPr>
        <w:pStyle w:val="Text"/>
      </w:pPr>
      <w:r>
        <w:t xml:space="preserve">Objekt č. </w:t>
      </w:r>
      <w:r>
        <w:tab/>
        <w:t xml:space="preserve"> Cena srov. </w:t>
      </w:r>
      <w:r>
        <w:tab/>
        <w:t xml:space="preserve"> Index </w:t>
      </w:r>
      <w:r>
        <w:tab/>
        <w:t xml:space="preserve"> Cena oceň.</w:t>
      </w:r>
    </w:p>
    <w:p w14:paraId="1993362D" w14:textId="77777777" w:rsidR="00E35500" w:rsidRDefault="00000000">
      <w:pPr>
        <w:pStyle w:val="Text"/>
      </w:pPr>
      <w:r>
        <w:tab/>
        <w:t xml:space="preserve">obj. Kč </w:t>
      </w:r>
      <w:r>
        <w:tab/>
        <w:t xml:space="preserve"> odlišnosti </w:t>
      </w:r>
      <w:r>
        <w:tab/>
        <w:t xml:space="preserve"> obj. Kč</w:t>
      </w:r>
    </w:p>
    <w:p w14:paraId="3F9220AF" w14:textId="77777777" w:rsidR="00E35500" w:rsidRDefault="00000000">
      <w:pPr>
        <w:pStyle w:val="Podtrendek"/>
      </w:pPr>
      <w:r>
        <w:tab/>
      </w:r>
    </w:p>
    <w:p w14:paraId="63FCA639" w14:textId="77777777" w:rsidR="00E35500" w:rsidRDefault="00000000">
      <w:pPr>
        <w:pStyle w:val="Text"/>
      </w:pPr>
      <w:r>
        <w:t xml:space="preserve">1 </w:t>
      </w:r>
      <w:r>
        <w:tab/>
        <w:t xml:space="preserve"> 2600000 </w:t>
      </w:r>
      <w:r>
        <w:tab/>
        <w:t xml:space="preserve"> 1.000 </w:t>
      </w:r>
      <w:r>
        <w:tab/>
        <w:t xml:space="preserve"> 2600000</w:t>
      </w:r>
    </w:p>
    <w:p w14:paraId="6E81D1F0" w14:textId="77777777" w:rsidR="00E35500" w:rsidRDefault="00000000">
      <w:pPr>
        <w:pStyle w:val="Text"/>
      </w:pPr>
      <w:r>
        <w:t xml:space="preserve">2 </w:t>
      </w:r>
      <w:r>
        <w:tab/>
        <w:t xml:space="preserve"> 2500000 </w:t>
      </w:r>
      <w:r>
        <w:tab/>
        <w:t xml:space="preserve"> 1.000 </w:t>
      </w:r>
      <w:r>
        <w:tab/>
        <w:t xml:space="preserve"> 2500000</w:t>
      </w:r>
    </w:p>
    <w:p w14:paraId="055FE059" w14:textId="77777777" w:rsidR="00E35500" w:rsidRDefault="00000000">
      <w:pPr>
        <w:pStyle w:val="Text"/>
      </w:pPr>
      <w:r>
        <w:t xml:space="preserve">3 </w:t>
      </w:r>
      <w:r>
        <w:tab/>
        <w:t xml:space="preserve"> 1520000 </w:t>
      </w:r>
      <w:r>
        <w:tab/>
        <w:t xml:space="preserve"> 0.774 </w:t>
      </w:r>
      <w:r>
        <w:tab/>
        <w:t xml:space="preserve"> 1964332</w:t>
      </w:r>
    </w:p>
    <w:p w14:paraId="4A2E690F" w14:textId="77777777" w:rsidR="00E35500" w:rsidRDefault="00000000">
      <w:pPr>
        <w:pStyle w:val="Podtrendek"/>
      </w:pPr>
      <w:r>
        <w:tab/>
      </w:r>
    </w:p>
    <w:p w14:paraId="71813D29" w14:textId="77777777" w:rsidR="00E35500" w:rsidRDefault="00000000">
      <w:pPr>
        <w:pStyle w:val="Text"/>
      </w:pPr>
      <w:r>
        <w:t xml:space="preserve">Celk.prům. </w:t>
      </w:r>
      <w:r>
        <w:tab/>
        <w:t xml:space="preserve"> </w:t>
      </w:r>
      <w:r>
        <w:tab/>
        <w:t xml:space="preserve"> </w:t>
      </w:r>
      <w:r>
        <w:tab/>
        <w:t xml:space="preserve"> 2354777</w:t>
      </w:r>
    </w:p>
    <w:p w14:paraId="06145080" w14:textId="77777777" w:rsidR="00E35500" w:rsidRDefault="00000000">
      <w:pPr>
        <w:pStyle w:val="Text"/>
      </w:pPr>
      <w:r>
        <w:t xml:space="preserve">Minimum </w:t>
      </w:r>
      <w:r>
        <w:tab/>
        <w:t xml:space="preserve"> </w:t>
      </w:r>
      <w:r>
        <w:tab/>
        <w:t xml:space="preserve"> </w:t>
      </w:r>
      <w:r>
        <w:tab/>
        <w:t xml:space="preserve"> 1964332</w:t>
      </w:r>
    </w:p>
    <w:p w14:paraId="5460E2B0" w14:textId="77777777" w:rsidR="00E35500" w:rsidRDefault="00000000">
      <w:pPr>
        <w:pStyle w:val="Text"/>
      </w:pPr>
      <w:r>
        <w:t xml:space="preserve">Maximum </w:t>
      </w:r>
      <w:r>
        <w:tab/>
        <w:t xml:space="preserve"> </w:t>
      </w:r>
      <w:r>
        <w:tab/>
        <w:t xml:space="preserve"> </w:t>
      </w:r>
      <w:r>
        <w:tab/>
        <w:t xml:space="preserve"> 2600000</w:t>
      </w:r>
    </w:p>
    <w:p w14:paraId="23E56FE0" w14:textId="77777777" w:rsidR="00E35500" w:rsidRDefault="00000000">
      <w:pPr>
        <w:pStyle w:val="Nadpis3"/>
      </w:pPr>
      <w:r>
        <w:t>4.1.2.4 Určení obvyklé ceny porovnáním</w:t>
      </w:r>
    </w:p>
    <w:p w14:paraId="3401BA78" w14:textId="77777777" w:rsidR="00E35500" w:rsidRDefault="00000000">
      <w:pPr>
        <w:pStyle w:val="Podtrendek"/>
      </w:pPr>
      <w:r>
        <w:tab/>
      </w:r>
    </w:p>
    <w:p w14:paraId="415B5C1E" w14:textId="77777777" w:rsidR="00E35500" w:rsidRDefault="00000000">
      <w:pPr>
        <w:pStyle w:val="Tab2"/>
      </w:pPr>
      <w:r>
        <w:t>Cena odvozená z porovnatelných předmětů:</w:t>
      </w:r>
    </w:p>
    <w:p w14:paraId="68E9D286" w14:textId="77777777" w:rsidR="00E35500" w:rsidRDefault="00000000">
      <w:pPr>
        <w:pStyle w:val="Tab2"/>
      </w:pPr>
      <w:r>
        <w:t xml:space="preserve">Minimální cena </w:t>
      </w:r>
      <w:r>
        <w:tab/>
        <w:t xml:space="preserve">= </w:t>
      </w:r>
      <w:r>
        <w:rPr>
          <w:b/>
        </w:rPr>
        <w:t xml:space="preserve">Kč </w:t>
      </w:r>
      <w:r>
        <w:rPr>
          <w:b/>
        </w:rPr>
        <w:tab/>
        <w:t xml:space="preserve"> 1.964.332,- </w:t>
      </w:r>
    </w:p>
    <w:p w14:paraId="6D3E4089" w14:textId="77777777" w:rsidR="00E35500" w:rsidRDefault="00000000">
      <w:pPr>
        <w:pStyle w:val="Tab2"/>
      </w:pPr>
      <w:r>
        <w:t xml:space="preserve">Průměrná cena </w:t>
      </w:r>
      <w:r>
        <w:tab/>
        <w:t xml:space="preserve">= </w:t>
      </w:r>
      <w:r>
        <w:rPr>
          <w:b/>
        </w:rPr>
        <w:t xml:space="preserve">Kč </w:t>
      </w:r>
      <w:r>
        <w:rPr>
          <w:b/>
        </w:rPr>
        <w:tab/>
        <w:t xml:space="preserve"> 2.354.777,- </w:t>
      </w:r>
    </w:p>
    <w:p w14:paraId="083EAA27" w14:textId="77777777" w:rsidR="00E35500" w:rsidRDefault="00000000">
      <w:pPr>
        <w:pStyle w:val="Tab2"/>
      </w:pPr>
      <w:r>
        <w:t xml:space="preserve">Maximální cena </w:t>
      </w:r>
      <w:r>
        <w:tab/>
        <w:t xml:space="preserve">= </w:t>
      </w:r>
      <w:r>
        <w:rPr>
          <w:b/>
        </w:rPr>
        <w:t xml:space="preserve">Kč </w:t>
      </w:r>
      <w:r>
        <w:rPr>
          <w:b/>
        </w:rPr>
        <w:tab/>
        <w:t xml:space="preserve"> 2.600.000,- </w:t>
      </w:r>
    </w:p>
    <w:p w14:paraId="671260AC" w14:textId="77777777" w:rsidR="00E35500" w:rsidRDefault="00000000">
      <w:pPr>
        <w:pStyle w:val="Tab2"/>
      </w:pPr>
      <w:r>
        <w:t>Cena stanovená cenovým porovnáním:</w:t>
      </w:r>
    </w:p>
    <w:p w14:paraId="4713A3C4" w14:textId="77777777" w:rsidR="00E35500" w:rsidRDefault="00000000">
      <w:pPr>
        <w:pStyle w:val="Tab2"/>
      </w:pPr>
      <w:r>
        <w:t xml:space="preserve">Cp = průměrná-(0,15 x (maximální-minimální)) </w:t>
      </w:r>
      <w:r>
        <w:tab/>
        <w:t xml:space="preserve">= </w:t>
      </w:r>
      <w:r>
        <w:rPr>
          <w:b/>
        </w:rPr>
        <w:t xml:space="preserve">Kč </w:t>
      </w:r>
      <w:r>
        <w:rPr>
          <w:b/>
        </w:rPr>
        <w:tab/>
        <w:t xml:space="preserve"> 2.259.427,- </w:t>
      </w:r>
    </w:p>
    <w:p w14:paraId="577E64A7" w14:textId="77777777" w:rsidR="00E35500" w:rsidRDefault="00000000">
      <w:pPr>
        <w:pStyle w:val="Tab2"/>
      </w:pPr>
      <w:r>
        <w:t>Výměra předmětu ocenění = 69.40 m</w:t>
      </w:r>
      <w:r>
        <w:rPr>
          <w:vertAlign w:val="superscript"/>
        </w:rPr>
        <w:t>2</w:t>
      </w:r>
    </w:p>
    <w:p w14:paraId="26E83B54" w14:textId="77777777" w:rsidR="00E35500" w:rsidRDefault="00000000">
      <w:pPr>
        <w:pStyle w:val="Tab2"/>
      </w:pPr>
      <w:r>
        <w:t xml:space="preserve">Určená obvyklá cena na základě odborné úvahy </w:t>
      </w:r>
      <w:r>
        <w:tab/>
        <w:t xml:space="preserve">= </w:t>
      </w:r>
      <w:r>
        <w:rPr>
          <w:b/>
        </w:rPr>
        <w:t xml:space="preserve">Kč </w:t>
      </w:r>
      <w:r>
        <w:rPr>
          <w:b/>
        </w:rPr>
        <w:tab/>
        <w:t xml:space="preserve"> 2.323.234,- </w:t>
      </w:r>
    </w:p>
    <w:p w14:paraId="3638C521" w14:textId="77777777" w:rsidR="00E35500" w:rsidRDefault="00000000">
      <w:pPr>
        <w:pStyle w:val="Tab2"/>
      </w:pPr>
      <w:r>
        <w:t xml:space="preserve">Započtení spoluvl.podílu 1/2 </w:t>
      </w:r>
      <w:r>
        <w:tab/>
        <w:t xml:space="preserve">= </w:t>
      </w:r>
      <w:r>
        <w:rPr>
          <w:b/>
        </w:rPr>
        <w:t xml:space="preserve">Kč </w:t>
      </w:r>
      <w:r>
        <w:rPr>
          <w:b/>
        </w:rPr>
        <w:tab/>
        <w:t xml:space="preserve"> 1.161.617,- </w:t>
      </w:r>
    </w:p>
    <w:p w14:paraId="3AEF64FF" w14:textId="77777777" w:rsidR="00E35500" w:rsidRDefault="00000000">
      <w:pPr>
        <w:pStyle w:val="Podtrendek"/>
      </w:pPr>
      <w:r>
        <w:tab/>
      </w:r>
    </w:p>
    <w:p w14:paraId="0D025498" w14:textId="77777777" w:rsidR="00E35500" w:rsidRDefault="00000000">
      <w:pPr>
        <w:pStyle w:val="Tab2"/>
      </w:pPr>
      <w:r>
        <w:rPr>
          <w:b/>
        </w:rPr>
        <w:t xml:space="preserve">Porovnání sjednané ceny - oceňovaný předmět </w:t>
      </w:r>
      <w:r>
        <w:rPr>
          <w:b/>
        </w:rPr>
        <w:tab/>
        <w:t xml:space="preserve">Cena celkem Kč </w:t>
      </w:r>
      <w:r>
        <w:rPr>
          <w:b/>
        </w:rPr>
        <w:tab/>
        <w:t xml:space="preserve"> 1.161.617,- </w:t>
      </w:r>
    </w:p>
    <w:p w14:paraId="2D740969" w14:textId="77777777" w:rsidR="00E35500" w:rsidRDefault="00000000">
      <w:pPr>
        <w:pStyle w:val="Podtrendek"/>
      </w:pPr>
      <w:r>
        <w:tab/>
      </w:r>
    </w:p>
    <w:p w14:paraId="5799D1D7" w14:textId="77777777" w:rsidR="00E35500" w:rsidRDefault="00000000">
      <w:pPr>
        <w:pStyle w:val="Nadpis2"/>
      </w:pPr>
      <w:r>
        <w:t xml:space="preserve">4.1.3 Porovnání sjednané ceny - srovnatelný předmět </w:t>
      </w:r>
    </w:p>
    <w:p w14:paraId="431416FF" w14:textId="77777777" w:rsidR="00E35500" w:rsidRDefault="00000000">
      <w:r>
        <w:t>Oceněno podle § 1a vyhlášky.</w:t>
      </w:r>
    </w:p>
    <w:p w14:paraId="74C31212" w14:textId="77777777" w:rsidR="00E35500" w:rsidRDefault="00000000">
      <w:pPr>
        <w:pStyle w:val="Nadpis3"/>
      </w:pPr>
      <w:r>
        <w:t>4.1.3.1 Popis</w:t>
      </w:r>
    </w:p>
    <w:p w14:paraId="7A9929C8" w14:textId="4DB696BE" w:rsidR="00E35500" w:rsidRDefault="00000000">
      <w:pPr>
        <w:pStyle w:val="Text"/>
      </w:pPr>
      <w:r>
        <w:t>Bytová jednotka v obdobném lokalitě v ulici Osvobození č. 3729, jednotka č. 3729/8. Smlouva kupní ze dne 11.7.2023, právní účinky zápisu k okamžiku 31.7.2023, zápis proveden 22.8.2023, čj. V-4421/2023-503, byt obdobný ve stejné lokalitě, stejných rozměrů s průměrnou cenou 36.258,-Kč/1m</w:t>
      </w:r>
      <w:r>
        <w:rPr>
          <w:vertAlign w:val="superscript"/>
        </w:rPr>
        <w:t>2</w:t>
      </w:r>
      <w:r>
        <w:t>. Kupní cena celkově 2.500.000,-Kč. Vzhledem k nemožnosti stanovit úrove</w:t>
      </w:r>
      <w:r w:rsidR="00D46A1F">
        <w:t xml:space="preserve">ň </w:t>
      </w:r>
      <w:r>
        <w:t>bytu bez osobní prohlídky se bude vnitřní vybavení bytu považovat jako standardní až mírně nadstanardní.</w:t>
      </w:r>
    </w:p>
    <w:p w14:paraId="60E4D790" w14:textId="77777777" w:rsidR="00E35500" w:rsidRDefault="00000000">
      <w:pPr>
        <w:pStyle w:val="Nadpis3"/>
      </w:pPr>
      <w:r>
        <w:t>4.1.3.2 Charakteristika</w:t>
      </w:r>
    </w:p>
    <w:p w14:paraId="462E9D88" w14:textId="77777777" w:rsidR="00E35500" w:rsidRDefault="00000000">
      <w:pPr>
        <w:pStyle w:val="Tab3"/>
      </w:pPr>
      <w:r>
        <w:t xml:space="preserve">Lokalita: </w:t>
      </w:r>
      <w:r>
        <w:tab/>
        <w:t>Chomutov, Osvobození</w:t>
      </w:r>
    </w:p>
    <w:p w14:paraId="055E4BAB" w14:textId="77777777" w:rsidR="00E35500" w:rsidRDefault="00000000">
      <w:pPr>
        <w:pStyle w:val="Tab3"/>
      </w:pPr>
      <w:r>
        <w:t xml:space="preserve">Místnosti: </w:t>
      </w:r>
      <w:r>
        <w:tab/>
        <w:t>3+1</w:t>
      </w:r>
    </w:p>
    <w:p w14:paraId="0D8989C2" w14:textId="77777777" w:rsidR="00E35500" w:rsidRDefault="00000000">
      <w:pPr>
        <w:pStyle w:val="Tab3"/>
      </w:pPr>
      <w:r>
        <w:t xml:space="preserve">Příslušenství: </w:t>
      </w:r>
      <w:r>
        <w:tab/>
        <w:t>nadst.</w:t>
      </w:r>
    </w:p>
    <w:p w14:paraId="70769883" w14:textId="77777777" w:rsidR="00E35500" w:rsidRDefault="00000000">
      <w:pPr>
        <w:pStyle w:val="Tab3"/>
      </w:pPr>
      <w:r>
        <w:t xml:space="preserve">Stáří: </w:t>
      </w:r>
      <w:r>
        <w:tab/>
        <w:t>40</w:t>
      </w:r>
    </w:p>
    <w:p w14:paraId="10C5CCE8" w14:textId="77777777" w:rsidR="00E35500" w:rsidRDefault="00000000">
      <w:pPr>
        <w:pStyle w:val="Nadpis3"/>
      </w:pPr>
      <w:r>
        <w:lastRenderedPageBreak/>
        <w:t>4.1.3.3 Zjištěné parametry srovnatelné věci</w:t>
      </w:r>
    </w:p>
    <w:p w14:paraId="0F52A8BD" w14:textId="77777777" w:rsidR="00E35500" w:rsidRDefault="00000000">
      <w:pPr>
        <w:pStyle w:val="Podtrendek"/>
      </w:pPr>
      <w:r>
        <w:tab/>
      </w:r>
    </w:p>
    <w:p w14:paraId="712026EF" w14:textId="77777777" w:rsidR="00E35500" w:rsidRDefault="00000000">
      <w:pPr>
        <w:pStyle w:val="Tab2"/>
      </w:pPr>
      <w:r>
        <w:t xml:space="preserve">Sjednaná cena v obvyklém obchodním styku </w:t>
      </w:r>
      <w:r>
        <w:tab/>
        <w:t xml:space="preserve">= </w:t>
      </w:r>
      <w:r>
        <w:rPr>
          <w:b/>
        </w:rPr>
        <w:t xml:space="preserve">Kč </w:t>
      </w:r>
      <w:r>
        <w:rPr>
          <w:b/>
        </w:rPr>
        <w:tab/>
        <w:t xml:space="preserve"> 2.500.000,- </w:t>
      </w:r>
    </w:p>
    <w:p w14:paraId="79829B94" w14:textId="77777777" w:rsidR="00E35500" w:rsidRDefault="00000000">
      <w:pPr>
        <w:pStyle w:val="Tab2"/>
      </w:pPr>
      <w:r>
        <w:t>Pramen zjištění ceny: inzerce</w:t>
      </w:r>
    </w:p>
    <w:p w14:paraId="2297673E" w14:textId="77777777" w:rsidR="00E35500" w:rsidRDefault="00000000">
      <w:pPr>
        <w:pStyle w:val="Tab2"/>
      </w:pPr>
      <w:r>
        <w:t xml:space="preserve">Cena odvozená dle indexu odlišnosti 1.0000 </w:t>
      </w:r>
      <w:r>
        <w:tab/>
        <w:t xml:space="preserve">= </w:t>
      </w:r>
      <w:r>
        <w:rPr>
          <w:b/>
        </w:rPr>
        <w:t xml:space="preserve">Kč </w:t>
      </w:r>
      <w:r>
        <w:rPr>
          <w:b/>
        </w:rPr>
        <w:tab/>
        <w:t xml:space="preserve"> 2.500.000,- </w:t>
      </w:r>
    </w:p>
    <w:p w14:paraId="25606D59" w14:textId="77777777" w:rsidR="00E35500" w:rsidRDefault="00000000">
      <w:pPr>
        <w:pStyle w:val="Tab2"/>
      </w:pPr>
      <w:r>
        <w:t>Z toho cena za m</w:t>
      </w:r>
      <w:r>
        <w:rPr>
          <w:vertAlign w:val="superscript"/>
        </w:rPr>
        <w:t>2</w:t>
      </w:r>
      <w:r>
        <w:t xml:space="preserve"> při výměře 68.95 m</w:t>
      </w:r>
      <w:r>
        <w:rPr>
          <w:vertAlign w:val="superscript"/>
        </w:rPr>
        <w:t>2</w:t>
      </w:r>
      <w:r>
        <w:t xml:space="preserve"> </w:t>
      </w:r>
      <w:r>
        <w:tab/>
        <w:t xml:space="preserve">= </w:t>
      </w:r>
      <w:r>
        <w:rPr>
          <w:b/>
        </w:rPr>
        <w:t xml:space="preserve">Kč </w:t>
      </w:r>
      <w:r>
        <w:rPr>
          <w:b/>
        </w:rPr>
        <w:tab/>
        <w:t xml:space="preserve"> 36.258,16</w:t>
      </w:r>
    </w:p>
    <w:p w14:paraId="7F4FAF2B" w14:textId="77777777" w:rsidR="00E35500" w:rsidRDefault="00000000">
      <w:pPr>
        <w:pStyle w:val="Podtrendek"/>
      </w:pPr>
      <w:r>
        <w:tab/>
      </w:r>
    </w:p>
    <w:p w14:paraId="2EFFFB89" w14:textId="77777777" w:rsidR="00E35500" w:rsidRDefault="00000000">
      <w:pPr>
        <w:pStyle w:val="Nadpis2"/>
      </w:pPr>
      <w:r>
        <w:t xml:space="preserve">4.1.4 Porovnání sjednané ceny - srovnatelný předmět </w:t>
      </w:r>
    </w:p>
    <w:p w14:paraId="2D617470" w14:textId="77777777" w:rsidR="00E35500" w:rsidRDefault="00000000">
      <w:r>
        <w:t>Oceněno podle § 1a vyhlášky.</w:t>
      </w:r>
    </w:p>
    <w:p w14:paraId="0EBCB2F9" w14:textId="77777777" w:rsidR="00E35500" w:rsidRDefault="00000000">
      <w:pPr>
        <w:pStyle w:val="Nadpis3"/>
      </w:pPr>
      <w:r>
        <w:t>4.1.4.1 Popis</w:t>
      </w:r>
    </w:p>
    <w:p w14:paraId="782ABC77" w14:textId="1FAC0ACB" w:rsidR="00E35500" w:rsidRDefault="00000000">
      <w:pPr>
        <w:pStyle w:val="Text"/>
      </w:pPr>
      <w:r>
        <w:t>Bytová jednotka v obdobném lokalitě v ulici Kadaňská č. 3744, Chomutov, jednotka č. 3744/1. Smlouva kupní ze dne 15.2.2024, právní účinky zápisu k okamžiku 15.2.2024, zápis proveden 8.3.2024, čj. V-1049/2024-503, byt obdobný ve stejné lokalitě, stejných rozměrů s průměrně neobvykle nízkou cenou 22585,-Kč/1m</w:t>
      </w:r>
      <w:r>
        <w:rPr>
          <w:vertAlign w:val="superscript"/>
        </w:rPr>
        <w:t>2</w:t>
      </w:r>
      <w:r>
        <w:t>. Kupní cena celkově 1.520.000,-Kč. Vzhledem k nemožnosti stanovit úrove</w:t>
      </w:r>
      <w:r w:rsidR="00D46A1F">
        <w:t xml:space="preserve">ň </w:t>
      </w:r>
      <w:r>
        <w:t>bytu bez osobní prohlídky a neobvykle nízké kupní ceně oproti ostatním cenám obdobných bytů a zřejmě i k tomu, že byt je zřejmě bez balkonu v přízemí se bude vnitřní vybavení bytu považovat jako podstandardní.</w:t>
      </w:r>
    </w:p>
    <w:p w14:paraId="1A8D2269" w14:textId="77777777" w:rsidR="00E35500" w:rsidRDefault="00000000">
      <w:pPr>
        <w:pStyle w:val="Nadpis3"/>
      </w:pPr>
      <w:r>
        <w:t>4.1.4.2 Charakteristika</w:t>
      </w:r>
    </w:p>
    <w:p w14:paraId="336DCF51" w14:textId="77777777" w:rsidR="00E35500" w:rsidRDefault="00000000">
      <w:pPr>
        <w:pStyle w:val="Tab3"/>
      </w:pPr>
      <w:r>
        <w:t xml:space="preserve">Lokalita: </w:t>
      </w:r>
      <w:r>
        <w:tab/>
        <w:t>Chomutov, Kadaňská</w:t>
      </w:r>
    </w:p>
    <w:p w14:paraId="16B7209C" w14:textId="77777777" w:rsidR="00E35500" w:rsidRDefault="00000000">
      <w:pPr>
        <w:pStyle w:val="Tab3"/>
      </w:pPr>
      <w:r>
        <w:t xml:space="preserve">Místnosti: </w:t>
      </w:r>
      <w:r>
        <w:tab/>
        <w:t>3+1</w:t>
      </w:r>
    </w:p>
    <w:p w14:paraId="0A6AAD68" w14:textId="77777777" w:rsidR="00E35500" w:rsidRDefault="00000000">
      <w:pPr>
        <w:pStyle w:val="Tab3"/>
      </w:pPr>
      <w:r>
        <w:t xml:space="preserve">Příslušenství: </w:t>
      </w:r>
      <w:r>
        <w:tab/>
        <w:t>podst.</w:t>
      </w:r>
    </w:p>
    <w:p w14:paraId="398B331E" w14:textId="77777777" w:rsidR="00E35500" w:rsidRDefault="00000000">
      <w:pPr>
        <w:pStyle w:val="Tab3"/>
      </w:pPr>
      <w:r>
        <w:t xml:space="preserve">Stáří: </w:t>
      </w:r>
      <w:r>
        <w:tab/>
        <w:t>40</w:t>
      </w:r>
    </w:p>
    <w:p w14:paraId="2C34D28D" w14:textId="77777777" w:rsidR="00E35500" w:rsidRDefault="00000000">
      <w:pPr>
        <w:pStyle w:val="Nadpis3"/>
      </w:pPr>
      <w:r>
        <w:t xml:space="preserve">4.1.4.3 Index odlišnosti </w:t>
      </w:r>
    </w:p>
    <w:p w14:paraId="017E3E19" w14:textId="77777777" w:rsidR="00E35500" w:rsidRDefault="00000000">
      <w:pPr>
        <w:pStyle w:val="Tab3"/>
      </w:pPr>
      <w:r>
        <w:t xml:space="preserve">Pol. </w:t>
      </w:r>
      <w:r>
        <w:tab/>
        <w:t xml:space="preserve">Kriterium </w:t>
      </w:r>
      <w:r>
        <w:tab/>
        <w:t>Hodnota kriteria</w:t>
      </w:r>
    </w:p>
    <w:p w14:paraId="6320F483" w14:textId="77777777" w:rsidR="00E35500" w:rsidRDefault="00000000">
      <w:pPr>
        <w:pStyle w:val="Podtrendek"/>
      </w:pPr>
      <w:r>
        <w:tab/>
      </w:r>
    </w:p>
    <w:p w14:paraId="02511E9C" w14:textId="77777777" w:rsidR="00E35500" w:rsidRDefault="00000000">
      <w:pPr>
        <w:pStyle w:val="Tab3"/>
      </w:pPr>
      <w:r>
        <w:t xml:space="preserve">1. </w:t>
      </w:r>
      <w:r>
        <w:tab/>
        <w:t xml:space="preserve">Poloha </w:t>
      </w:r>
      <w:r>
        <w:tab/>
        <w:t xml:space="preserve"> 1.00</w:t>
      </w:r>
    </w:p>
    <w:p w14:paraId="7D0FFD84" w14:textId="77777777" w:rsidR="00E35500" w:rsidRDefault="00000000">
      <w:pPr>
        <w:pStyle w:val="Tab3"/>
      </w:pPr>
      <w:r>
        <w:t xml:space="preserve">2. </w:t>
      </w:r>
      <w:r>
        <w:tab/>
        <w:t xml:space="preserve">Velikost </w:t>
      </w:r>
      <w:r>
        <w:tab/>
        <w:t xml:space="preserve"> 1.00</w:t>
      </w:r>
    </w:p>
    <w:p w14:paraId="697DAFA8" w14:textId="77777777" w:rsidR="00E35500" w:rsidRDefault="00000000">
      <w:pPr>
        <w:pStyle w:val="Tab3"/>
      </w:pPr>
      <w:r>
        <w:t xml:space="preserve">3. </w:t>
      </w:r>
      <w:r>
        <w:tab/>
        <w:t xml:space="preserve">Velikost pozemku </w:t>
      </w:r>
      <w:r>
        <w:tab/>
        <w:t xml:space="preserve"> 1.00</w:t>
      </w:r>
    </w:p>
    <w:p w14:paraId="15C8B6CC" w14:textId="77777777" w:rsidR="00E35500" w:rsidRDefault="00000000">
      <w:pPr>
        <w:pStyle w:val="Tab3"/>
      </w:pPr>
      <w:r>
        <w:t xml:space="preserve">4. </w:t>
      </w:r>
      <w:r>
        <w:tab/>
        <w:t xml:space="preserve">Příslušenství </w:t>
      </w:r>
      <w:r>
        <w:tab/>
        <w:t xml:space="preserve"> 0.95</w:t>
      </w:r>
    </w:p>
    <w:p w14:paraId="50195FC3" w14:textId="77777777" w:rsidR="00E35500" w:rsidRDefault="00000000">
      <w:pPr>
        <w:pStyle w:val="Tab3"/>
      </w:pPr>
      <w:r>
        <w:t xml:space="preserve">5. </w:t>
      </w:r>
      <w:r>
        <w:tab/>
        <w:t xml:space="preserve">Technický stav </w:t>
      </w:r>
      <w:r>
        <w:tab/>
        <w:t xml:space="preserve"> 0.95</w:t>
      </w:r>
    </w:p>
    <w:p w14:paraId="787BA9C2" w14:textId="77777777" w:rsidR="00E35500" w:rsidRDefault="00000000">
      <w:pPr>
        <w:pStyle w:val="Tab3"/>
      </w:pPr>
      <w:r>
        <w:t xml:space="preserve">6. </w:t>
      </w:r>
      <w:r>
        <w:tab/>
        <w:t xml:space="preserve">Vybavení </w:t>
      </w:r>
      <w:r>
        <w:tab/>
        <w:t xml:space="preserve"> 0.95</w:t>
      </w:r>
    </w:p>
    <w:p w14:paraId="3B2C6339" w14:textId="77777777" w:rsidR="00E35500" w:rsidRDefault="00000000">
      <w:pPr>
        <w:pStyle w:val="Tab3"/>
      </w:pPr>
      <w:r>
        <w:t xml:space="preserve">7. </w:t>
      </w:r>
      <w:r>
        <w:tab/>
        <w:t xml:space="preserve">Stáří </w:t>
      </w:r>
      <w:r>
        <w:tab/>
        <w:t xml:space="preserve"> 1.00</w:t>
      </w:r>
    </w:p>
    <w:p w14:paraId="30E76357" w14:textId="77777777" w:rsidR="00E35500" w:rsidRDefault="00000000">
      <w:pPr>
        <w:pStyle w:val="Tab3"/>
      </w:pPr>
      <w:r>
        <w:t xml:space="preserve">8. </w:t>
      </w:r>
      <w:r>
        <w:tab/>
        <w:t xml:space="preserve">Přípojky, sítě </w:t>
      </w:r>
      <w:r>
        <w:tab/>
        <w:t xml:space="preserve"> 1.00</w:t>
      </w:r>
    </w:p>
    <w:p w14:paraId="37DACE15" w14:textId="77777777" w:rsidR="00E35500" w:rsidRDefault="00000000">
      <w:pPr>
        <w:pStyle w:val="Tab3"/>
      </w:pPr>
      <w:r>
        <w:t xml:space="preserve">9. </w:t>
      </w:r>
      <w:r>
        <w:tab/>
        <w:t xml:space="preserve">Rizika, závady </w:t>
      </w:r>
      <w:r>
        <w:tab/>
        <w:t xml:space="preserve"> 1.00</w:t>
      </w:r>
    </w:p>
    <w:p w14:paraId="6020CE6C" w14:textId="77777777" w:rsidR="00E35500" w:rsidRDefault="00000000">
      <w:pPr>
        <w:pStyle w:val="Tab3"/>
      </w:pPr>
      <w:r>
        <w:t xml:space="preserve">10. </w:t>
      </w:r>
      <w:r>
        <w:tab/>
        <w:t xml:space="preserve">Regulace nájemného </w:t>
      </w:r>
      <w:r>
        <w:tab/>
        <w:t xml:space="preserve"> 1.00</w:t>
      </w:r>
    </w:p>
    <w:p w14:paraId="659BFA6C" w14:textId="77777777" w:rsidR="00E35500" w:rsidRDefault="00000000">
      <w:pPr>
        <w:pStyle w:val="Tab3"/>
      </w:pPr>
      <w:r>
        <w:t xml:space="preserve">11. </w:t>
      </w:r>
      <w:r>
        <w:tab/>
        <w:t xml:space="preserve">Jiné </w:t>
      </w:r>
      <w:r>
        <w:tab/>
        <w:t xml:space="preserve"> 0.95</w:t>
      </w:r>
    </w:p>
    <w:p w14:paraId="2BE2DE5F" w14:textId="77777777" w:rsidR="00E35500" w:rsidRDefault="00000000">
      <w:pPr>
        <w:pStyle w:val="Tab3"/>
      </w:pPr>
      <w:r>
        <w:t xml:space="preserve">12. </w:t>
      </w:r>
      <w:r>
        <w:tab/>
        <w:t xml:space="preserve">Úvaha odhadce </w:t>
      </w:r>
      <w:r>
        <w:tab/>
        <w:t xml:space="preserve"> 0.95</w:t>
      </w:r>
    </w:p>
    <w:p w14:paraId="3979B3E2" w14:textId="77777777" w:rsidR="00E35500" w:rsidRDefault="00000000">
      <w:pPr>
        <w:pStyle w:val="Podtrendek"/>
      </w:pPr>
      <w:r>
        <w:tab/>
      </w:r>
    </w:p>
    <w:p w14:paraId="0CF6C8FC" w14:textId="77777777" w:rsidR="00E35500" w:rsidRDefault="00000000">
      <w:pPr>
        <w:pStyle w:val="Tab3"/>
      </w:pPr>
      <w:r>
        <w:t xml:space="preserve">Index odlišnosti (součin hodnot) </w:t>
      </w:r>
      <w:r>
        <w:tab/>
        <w:t xml:space="preserve"> 0.7738</w:t>
      </w:r>
    </w:p>
    <w:p w14:paraId="728923E4" w14:textId="77777777" w:rsidR="00E35500" w:rsidRDefault="00000000">
      <w:pPr>
        <w:pStyle w:val="Nadpis3"/>
      </w:pPr>
      <w:r>
        <w:t>4.1.4.4 Zjištěné parametry srovnatelné věci</w:t>
      </w:r>
    </w:p>
    <w:p w14:paraId="1232D273" w14:textId="77777777" w:rsidR="00E35500" w:rsidRDefault="00000000">
      <w:pPr>
        <w:pStyle w:val="Podtrendek"/>
      </w:pPr>
      <w:r>
        <w:tab/>
      </w:r>
    </w:p>
    <w:p w14:paraId="42C0398E" w14:textId="77777777" w:rsidR="00E35500" w:rsidRDefault="00000000">
      <w:pPr>
        <w:pStyle w:val="Tab2"/>
      </w:pPr>
      <w:r>
        <w:t xml:space="preserve">Sjednaná cena v obvyklém obchodním styku </w:t>
      </w:r>
      <w:r>
        <w:tab/>
        <w:t xml:space="preserve">= </w:t>
      </w:r>
      <w:r>
        <w:rPr>
          <w:b/>
        </w:rPr>
        <w:t xml:space="preserve">Kč </w:t>
      </w:r>
      <w:r>
        <w:rPr>
          <w:b/>
        </w:rPr>
        <w:tab/>
        <w:t xml:space="preserve"> 1.520.000,- </w:t>
      </w:r>
    </w:p>
    <w:p w14:paraId="636CC3C4" w14:textId="77777777" w:rsidR="00E35500" w:rsidRDefault="00000000">
      <w:pPr>
        <w:pStyle w:val="Tab2"/>
      </w:pPr>
      <w:r>
        <w:t>Pramen zjištění ceny: inzerce</w:t>
      </w:r>
    </w:p>
    <w:p w14:paraId="5E9F2578" w14:textId="77777777" w:rsidR="00E35500" w:rsidRDefault="00000000">
      <w:pPr>
        <w:pStyle w:val="Tab2"/>
      </w:pPr>
      <w:r>
        <w:t xml:space="preserve">Cena odvozená dle indexu odlišnosti 0.7738 </w:t>
      </w:r>
      <w:r>
        <w:tab/>
        <w:t xml:space="preserve">= </w:t>
      </w:r>
      <w:r>
        <w:rPr>
          <w:b/>
        </w:rPr>
        <w:t xml:space="preserve">Kč </w:t>
      </w:r>
      <w:r>
        <w:rPr>
          <w:b/>
        </w:rPr>
        <w:tab/>
        <w:t xml:space="preserve"> 1.964.332,- </w:t>
      </w:r>
    </w:p>
    <w:p w14:paraId="1A6D62AF" w14:textId="77777777" w:rsidR="00E35500" w:rsidRDefault="00000000">
      <w:pPr>
        <w:pStyle w:val="Tab2"/>
      </w:pPr>
      <w:r>
        <w:t>Z toho cena za m</w:t>
      </w:r>
      <w:r>
        <w:rPr>
          <w:vertAlign w:val="superscript"/>
        </w:rPr>
        <w:t>2</w:t>
      </w:r>
      <w:r>
        <w:t xml:space="preserve"> při výměře 67.30 m</w:t>
      </w:r>
      <w:r>
        <w:rPr>
          <w:vertAlign w:val="superscript"/>
        </w:rPr>
        <w:t>2</w:t>
      </w:r>
      <w:r>
        <w:t xml:space="preserve"> </w:t>
      </w:r>
      <w:r>
        <w:tab/>
        <w:t xml:space="preserve">= </w:t>
      </w:r>
      <w:r>
        <w:rPr>
          <w:b/>
        </w:rPr>
        <w:t xml:space="preserve">Kč </w:t>
      </w:r>
      <w:r>
        <w:rPr>
          <w:b/>
        </w:rPr>
        <w:tab/>
        <w:t xml:space="preserve"> 29.187,70</w:t>
      </w:r>
    </w:p>
    <w:p w14:paraId="716F913D" w14:textId="77777777" w:rsidR="00E35500" w:rsidRDefault="00000000">
      <w:pPr>
        <w:pStyle w:val="Podtrendek"/>
      </w:pPr>
      <w:r>
        <w:tab/>
      </w:r>
    </w:p>
    <w:p w14:paraId="6023BDCE" w14:textId="77777777" w:rsidR="00E35500" w:rsidRDefault="00000000">
      <w:pPr>
        <w:pStyle w:val="Nadpis2"/>
      </w:pPr>
      <w:r>
        <w:lastRenderedPageBreak/>
        <w:t xml:space="preserve">4.1.5 Stavební pozemek dle § 4 odst.1 (zast.plocha+JFC) </w:t>
      </w:r>
    </w:p>
    <w:p w14:paraId="5635705C" w14:textId="77777777" w:rsidR="00E35500" w:rsidRDefault="00000000">
      <w:r>
        <w:t>Oceněno podle § 3 vyhlášky.</w:t>
      </w:r>
    </w:p>
    <w:p w14:paraId="5B24622C" w14:textId="77777777" w:rsidR="00E35500" w:rsidRDefault="00000000">
      <w:pPr>
        <w:pStyle w:val="Nadpis3"/>
      </w:pPr>
      <w:r>
        <w:t>4.1.5.1 Popis</w:t>
      </w:r>
    </w:p>
    <w:p w14:paraId="1DD70947" w14:textId="77777777" w:rsidR="00E35500" w:rsidRDefault="00000000">
      <w:pPr>
        <w:pStyle w:val="Text"/>
      </w:pPr>
      <w:r>
        <w:t>Pozemek p.č. 2749 a č. 2750 - zastavěná plocha a nádvoří, kú. Chomtuov II.</w:t>
      </w:r>
    </w:p>
    <w:p w14:paraId="5D8BB3B8" w14:textId="77777777" w:rsidR="00E35500" w:rsidRDefault="00000000">
      <w:pPr>
        <w:pStyle w:val="Nadpis3"/>
      </w:pPr>
      <w:r>
        <w:t>4.1.5.2 Výměra pozemku</w:t>
      </w:r>
    </w:p>
    <w:p w14:paraId="537A8C42" w14:textId="77777777" w:rsidR="00E35500" w:rsidRDefault="00000000">
      <w:pPr>
        <w:pStyle w:val="Tab3"/>
      </w:pPr>
      <w:r>
        <w:t xml:space="preserve">Výměra pozemku </w:t>
      </w:r>
      <w:r>
        <w:tab/>
        <w:t xml:space="preserve">200+199 </w:t>
      </w:r>
      <w:r>
        <w:tab/>
        <w:t xml:space="preserve">= </w:t>
      </w:r>
      <w:r>
        <w:tab/>
        <w:t xml:space="preserve"> 399.00 m</w:t>
      </w:r>
      <w:r>
        <w:rPr>
          <w:vertAlign w:val="superscript"/>
        </w:rPr>
        <w:t>2</w:t>
      </w:r>
    </w:p>
    <w:p w14:paraId="1F63A7D4" w14:textId="77777777" w:rsidR="00E35500" w:rsidRDefault="00000000">
      <w:pPr>
        <w:pStyle w:val="Nadpis3"/>
      </w:pPr>
      <w:r>
        <w:t>4.1.5.3 Výpočet Io - omezující vlivy (dle přílohy 3, tab.2)</w:t>
      </w:r>
    </w:p>
    <w:p w14:paraId="4D2A406A" w14:textId="77777777" w:rsidR="00E35500" w:rsidRDefault="00000000">
      <w:pPr>
        <w:pStyle w:val="Podtrendek"/>
      </w:pPr>
      <w:r>
        <w:tab/>
      </w:r>
    </w:p>
    <w:p w14:paraId="68F5F886" w14:textId="77777777" w:rsidR="00E35500" w:rsidRDefault="00000000">
      <w:pPr>
        <w:pStyle w:val="Tab2"/>
      </w:pPr>
      <w:r>
        <w:t xml:space="preserve">Hodnocený znak </w:t>
      </w:r>
      <w:r>
        <w:tab/>
        <w:t xml:space="preserve">Pásmo </w:t>
      </w:r>
      <w:r>
        <w:tab/>
        <w:t>Hodnota Oi</w:t>
      </w:r>
    </w:p>
    <w:p w14:paraId="3F4C1A9A" w14:textId="77777777" w:rsidR="00E35500" w:rsidRDefault="00000000">
      <w:pPr>
        <w:pStyle w:val="Podtrendek"/>
      </w:pPr>
      <w:r>
        <w:tab/>
      </w:r>
    </w:p>
    <w:p w14:paraId="65A54B54" w14:textId="77777777" w:rsidR="00E35500" w:rsidRDefault="00000000">
      <w:pPr>
        <w:pStyle w:val="Tab2"/>
      </w:pPr>
      <w:r>
        <w:rPr>
          <w:b/>
        </w:rPr>
        <w:t xml:space="preserve">1. Geometrický tvar pozemku a velikost pozemku </w:t>
      </w:r>
      <w:r>
        <w:tab/>
        <w:t xml:space="preserve"> 2 </w:t>
      </w:r>
      <w:r>
        <w:tab/>
        <w:t xml:space="preserve"> 0.00</w:t>
      </w:r>
    </w:p>
    <w:p w14:paraId="1147B700" w14:textId="77777777" w:rsidR="00E35500" w:rsidRDefault="00000000">
      <w:pPr>
        <w:pStyle w:val="Text"/>
      </w:pPr>
      <w:r>
        <w:t>Tvar bez vlivu na využití</w:t>
      </w:r>
    </w:p>
    <w:p w14:paraId="07443A8B" w14:textId="77777777" w:rsidR="00E35500" w:rsidRDefault="00000000">
      <w:pPr>
        <w:pStyle w:val="Tab2"/>
      </w:pPr>
      <w:r>
        <w:rPr>
          <w:b/>
        </w:rPr>
        <w:t xml:space="preserve">2. Svažitost pozemku a expozice </w:t>
      </w:r>
      <w:r>
        <w:tab/>
        <w:t xml:space="preserve"> 4 </w:t>
      </w:r>
      <w:r>
        <w:tab/>
        <w:t xml:space="preserve"> 0.00</w:t>
      </w:r>
    </w:p>
    <w:p w14:paraId="5F869B2B" w14:textId="77777777" w:rsidR="00E35500" w:rsidRDefault="00000000">
      <w:pPr>
        <w:pStyle w:val="Text"/>
      </w:pPr>
      <w:r>
        <w:t>Svažitost terénu pozemku do 15% včetně; ostatní orientace</w:t>
      </w:r>
    </w:p>
    <w:p w14:paraId="49FBB50F" w14:textId="77777777" w:rsidR="00E35500" w:rsidRDefault="00000000">
      <w:pPr>
        <w:pStyle w:val="Tab2"/>
      </w:pPr>
      <w:r>
        <w:rPr>
          <w:b/>
        </w:rPr>
        <w:t xml:space="preserve">3. Ztížené základové podmínky </w:t>
      </w:r>
      <w:r>
        <w:tab/>
        <w:t xml:space="preserve"> 3 </w:t>
      </w:r>
      <w:r>
        <w:tab/>
        <w:t xml:space="preserve"> 0.00</w:t>
      </w:r>
    </w:p>
    <w:p w14:paraId="585DE4A1" w14:textId="77777777" w:rsidR="00E35500" w:rsidRDefault="00000000">
      <w:pPr>
        <w:pStyle w:val="Text"/>
      </w:pPr>
      <w:r>
        <w:t>Neztížené základové podmínky</w:t>
      </w:r>
    </w:p>
    <w:p w14:paraId="2518C8B6" w14:textId="77777777" w:rsidR="00E35500" w:rsidRDefault="00000000">
      <w:pPr>
        <w:pStyle w:val="Tab2"/>
      </w:pPr>
      <w:r>
        <w:rPr>
          <w:b/>
        </w:rPr>
        <w:t xml:space="preserve">4. Chráněná území a ochranná pásma </w:t>
      </w:r>
      <w:r>
        <w:tab/>
        <w:t xml:space="preserve"> 1 </w:t>
      </w:r>
      <w:r>
        <w:tab/>
        <w:t xml:space="preserve"> 0.00</w:t>
      </w:r>
    </w:p>
    <w:p w14:paraId="42D8A7E3" w14:textId="77777777" w:rsidR="00E35500" w:rsidRDefault="00000000">
      <w:pPr>
        <w:pStyle w:val="Text"/>
      </w:pPr>
      <w:r>
        <w:t>Mimo chráněné území a ochranné pásmo</w:t>
      </w:r>
    </w:p>
    <w:p w14:paraId="0CAD8B08" w14:textId="77777777" w:rsidR="00E35500" w:rsidRDefault="00000000">
      <w:pPr>
        <w:pStyle w:val="Tab2"/>
      </w:pPr>
      <w:r>
        <w:rPr>
          <w:b/>
        </w:rPr>
        <w:t xml:space="preserve">5. Omezení užívání pozemku </w:t>
      </w:r>
      <w:r>
        <w:tab/>
        <w:t xml:space="preserve"> 1 </w:t>
      </w:r>
      <w:r>
        <w:tab/>
        <w:t xml:space="preserve"> 0.00</w:t>
      </w:r>
    </w:p>
    <w:p w14:paraId="78BB6408" w14:textId="77777777" w:rsidR="00E35500" w:rsidRDefault="00000000">
      <w:pPr>
        <w:pStyle w:val="Text"/>
      </w:pPr>
      <w:r>
        <w:t>Bez omezení užívání</w:t>
      </w:r>
    </w:p>
    <w:p w14:paraId="47F9749A" w14:textId="77777777" w:rsidR="00E35500" w:rsidRDefault="00000000">
      <w:pPr>
        <w:pStyle w:val="Tab2"/>
      </w:pPr>
      <w:r>
        <w:rPr>
          <w:b/>
        </w:rPr>
        <w:t xml:space="preserve">6. Ostatní neuvedené </w:t>
      </w:r>
      <w:r>
        <w:tab/>
        <w:t xml:space="preserve"> 2 </w:t>
      </w:r>
      <w:r>
        <w:tab/>
        <w:t xml:space="preserve"> 0.00</w:t>
      </w:r>
    </w:p>
    <w:p w14:paraId="47FB0EC9" w14:textId="77777777" w:rsidR="00E35500" w:rsidRDefault="00000000">
      <w:pPr>
        <w:pStyle w:val="Text"/>
      </w:pPr>
      <w:r>
        <w:t>Bez dalších vlivů</w:t>
      </w:r>
    </w:p>
    <w:p w14:paraId="057322DE" w14:textId="77777777" w:rsidR="00E35500" w:rsidRDefault="00000000">
      <w:pPr>
        <w:pStyle w:val="Podtrendek"/>
      </w:pPr>
      <w:r>
        <w:tab/>
      </w:r>
    </w:p>
    <w:p w14:paraId="2D0D5D11" w14:textId="77777777" w:rsidR="00E35500" w:rsidRDefault="00000000">
      <w:pPr>
        <w:pStyle w:val="Tab2"/>
      </w:pPr>
      <w:r>
        <w:t xml:space="preserve">Celkem </w:t>
      </w:r>
      <w:r>
        <w:tab/>
        <w:t xml:space="preserve"> </w:t>
      </w:r>
      <w:r>
        <w:tab/>
        <w:t xml:space="preserve"> 0.00</w:t>
      </w:r>
    </w:p>
    <w:p w14:paraId="74B8146A" w14:textId="77777777" w:rsidR="00E35500" w:rsidRDefault="00E35500"/>
    <w:p w14:paraId="54F40C09" w14:textId="77777777" w:rsidR="00E35500" w:rsidRDefault="00000000">
      <w:r>
        <w:t>Io = 1 + SUMA(Oi) = 1 + 0.00 = 1.000</w:t>
      </w:r>
    </w:p>
    <w:p w14:paraId="317E93E8" w14:textId="77777777" w:rsidR="00E35500" w:rsidRDefault="00000000">
      <w:pPr>
        <w:pStyle w:val="Nadpis3"/>
      </w:pPr>
      <w:r>
        <w:t>4.1.5.4 Výpočet ceny pozemku (§ 3 vyhlášky)</w:t>
      </w:r>
    </w:p>
    <w:p w14:paraId="5FFCEE91" w14:textId="77777777" w:rsidR="00E35500" w:rsidRDefault="00000000">
      <w:pPr>
        <w:pStyle w:val="Podtrendek"/>
      </w:pPr>
      <w:r>
        <w:tab/>
      </w:r>
    </w:p>
    <w:p w14:paraId="05590EDD" w14:textId="77777777" w:rsidR="00E35500" w:rsidRDefault="00000000">
      <w:pPr>
        <w:pStyle w:val="Tab2"/>
      </w:pPr>
      <w:r>
        <w:t>Základní cena za m</w:t>
      </w:r>
      <w:r>
        <w:rPr>
          <w:vertAlign w:val="superscript"/>
        </w:rPr>
        <w:t>2</w:t>
      </w:r>
      <w:r>
        <w:t xml:space="preserve"> stavebního pozemku </w:t>
      </w:r>
      <w:r>
        <w:tab/>
        <w:t xml:space="preserve">= </w:t>
      </w:r>
      <w:r>
        <w:rPr>
          <w:b/>
        </w:rPr>
        <w:t xml:space="preserve">Kč </w:t>
      </w:r>
      <w:r>
        <w:rPr>
          <w:b/>
        </w:rPr>
        <w:tab/>
        <w:t xml:space="preserve"> 2.654,- </w:t>
      </w:r>
    </w:p>
    <w:p w14:paraId="449BF420" w14:textId="77777777" w:rsidR="00E35500" w:rsidRDefault="00000000">
      <w:pPr>
        <w:pStyle w:val="Tab2"/>
      </w:pPr>
      <w:r>
        <w:t xml:space="preserve">Index cenového porovnání </w:t>
      </w:r>
      <w:r>
        <w:tab/>
      </w:r>
      <w:r>
        <w:tab/>
        <w:t>x 1.0970</w:t>
      </w:r>
    </w:p>
    <w:p w14:paraId="2DF1402D" w14:textId="77777777" w:rsidR="00E35500" w:rsidRDefault="00000000">
      <w:pPr>
        <w:pStyle w:val="Tab2"/>
      </w:pPr>
      <w:r>
        <w:t>I = Io x It x Ip = 1.000 x 1.155 x 0.950</w:t>
      </w:r>
    </w:p>
    <w:p w14:paraId="1B37BBF1" w14:textId="77777777" w:rsidR="00E35500" w:rsidRDefault="00000000">
      <w:pPr>
        <w:pStyle w:val="PodtrenK"/>
      </w:pPr>
      <w:r>
        <w:tab/>
      </w:r>
      <w:r>
        <w:tab/>
      </w:r>
    </w:p>
    <w:p w14:paraId="4431CBDE" w14:textId="77777777" w:rsidR="00E35500" w:rsidRDefault="00000000">
      <w:pPr>
        <w:pStyle w:val="Tab2"/>
      </w:pPr>
      <w:r>
        <w:t xml:space="preserve">Cena upravená uvedenými koeficienty </w:t>
      </w:r>
      <w:r>
        <w:tab/>
        <w:t xml:space="preserve">= </w:t>
      </w:r>
      <w:r>
        <w:rPr>
          <w:b/>
        </w:rPr>
        <w:t xml:space="preserve">Kč </w:t>
      </w:r>
      <w:r>
        <w:rPr>
          <w:b/>
        </w:rPr>
        <w:tab/>
        <w:t xml:space="preserve"> 2.911,44</w:t>
      </w:r>
    </w:p>
    <w:p w14:paraId="4566C9C8" w14:textId="77777777" w:rsidR="00E35500" w:rsidRDefault="00000000">
      <w:pPr>
        <w:pStyle w:val="Tab2"/>
      </w:pPr>
      <w:r>
        <w:t>Cena za celou výměru 399.00 m</w:t>
      </w:r>
      <w:r>
        <w:rPr>
          <w:vertAlign w:val="superscript"/>
        </w:rPr>
        <w:t>2</w:t>
      </w:r>
      <w:r>
        <w:t xml:space="preserve"> </w:t>
      </w:r>
      <w:r>
        <w:tab/>
        <w:t xml:space="preserve">= </w:t>
      </w:r>
      <w:r>
        <w:rPr>
          <w:b/>
        </w:rPr>
        <w:t xml:space="preserve">Kč </w:t>
      </w:r>
      <w:r>
        <w:rPr>
          <w:b/>
        </w:rPr>
        <w:tab/>
        <w:t xml:space="preserve"> 1.161.663,76</w:t>
      </w:r>
    </w:p>
    <w:p w14:paraId="1357D819" w14:textId="77777777" w:rsidR="00E35500" w:rsidRDefault="00000000">
      <w:pPr>
        <w:pStyle w:val="Tab2"/>
      </w:pPr>
      <w:r>
        <w:t xml:space="preserve">Započtení spoluvl.podílu 347/9627 </w:t>
      </w:r>
      <w:r>
        <w:tab/>
        <w:t xml:space="preserve">= </w:t>
      </w:r>
      <w:r>
        <w:rPr>
          <w:b/>
        </w:rPr>
        <w:t xml:space="preserve">Kč </w:t>
      </w:r>
      <w:r>
        <w:rPr>
          <w:b/>
        </w:rPr>
        <w:tab/>
        <w:t xml:space="preserve"> 41.871,54</w:t>
      </w:r>
    </w:p>
    <w:p w14:paraId="2C09F3C7" w14:textId="77777777" w:rsidR="00E35500" w:rsidRDefault="00000000">
      <w:pPr>
        <w:pStyle w:val="Podtrendek"/>
      </w:pPr>
      <w:r>
        <w:tab/>
      </w:r>
    </w:p>
    <w:p w14:paraId="14D9D1B8" w14:textId="77777777" w:rsidR="00E35500" w:rsidRDefault="00000000">
      <w:pPr>
        <w:pStyle w:val="Tab2"/>
      </w:pPr>
      <w:r>
        <w:rPr>
          <w:b/>
        </w:rPr>
        <w:t xml:space="preserve">Stavební pozemek dle § 4 odst.1 (zast.plocha+JFC) </w:t>
      </w:r>
      <w:r>
        <w:rPr>
          <w:b/>
        </w:rPr>
        <w:tab/>
        <w:t xml:space="preserve">Cena celkem Kč </w:t>
      </w:r>
      <w:r>
        <w:rPr>
          <w:b/>
        </w:rPr>
        <w:tab/>
        <w:t xml:space="preserve"> 41.872,- </w:t>
      </w:r>
    </w:p>
    <w:p w14:paraId="034F2AB5" w14:textId="77777777" w:rsidR="00E35500" w:rsidRDefault="00000000">
      <w:pPr>
        <w:pStyle w:val="Podtrendek"/>
      </w:pPr>
      <w:r>
        <w:tab/>
      </w:r>
    </w:p>
    <w:p w14:paraId="0F261156" w14:textId="77777777" w:rsidR="00E35500" w:rsidRDefault="00000000">
      <w:pPr>
        <w:pStyle w:val="Nadpis2"/>
      </w:pPr>
      <w:r>
        <w:t xml:space="preserve">4.1.6 Stavební pozemek dle § 4 odst.1 (zast.plocha+JFC) </w:t>
      </w:r>
    </w:p>
    <w:p w14:paraId="4273D0D5" w14:textId="77777777" w:rsidR="00E35500" w:rsidRDefault="00000000">
      <w:r>
        <w:t>Oceněno podle § 3 vyhlášky.</w:t>
      </w:r>
    </w:p>
    <w:p w14:paraId="701F5BE2" w14:textId="77777777" w:rsidR="00E35500" w:rsidRDefault="00000000">
      <w:pPr>
        <w:pStyle w:val="Nadpis3"/>
      </w:pPr>
      <w:r>
        <w:t>4.1.6.1 Popis</w:t>
      </w:r>
    </w:p>
    <w:p w14:paraId="7E14EB81" w14:textId="77777777" w:rsidR="00E35500" w:rsidRDefault="00000000">
      <w:pPr>
        <w:pStyle w:val="Text"/>
      </w:pPr>
      <w:r>
        <w:t>Pozemek p.č. 2754/2 - ostatní plocha, jiná plocha, kú. Chomtuov II.</w:t>
      </w:r>
    </w:p>
    <w:p w14:paraId="039B9E31" w14:textId="77777777" w:rsidR="00E35500" w:rsidRDefault="00000000">
      <w:pPr>
        <w:pStyle w:val="Nadpis3"/>
      </w:pPr>
      <w:r>
        <w:t>4.1.6.2 Výpočet Io - omezující vlivy (dle přílohy 3, tab.2)</w:t>
      </w:r>
    </w:p>
    <w:p w14:paraId="041067B1" w14:textId="77777777" w:rsidR="00E35500" w:rsidRDefault="00000000">
      <w:pPr>
        <w:pStyle w:val="Podtrendek"/>
      </w:pPr>
      <w:r>
        <w:tab/>
      </w:r>
    </w:p>
    <w:p w14:paraId="04669306" w14:textId="77777777" w:rsidR="00E35500" w:rsidRDefault="00000000">
      <w:pPr>
        <w:pStyle w:val="Tab2"/>
      </w:pPr>
      <w:r>
        <w:t xml:space="preserve">Hodnocený znak </w:t>
      </w:r>
      <w:r>
        <w:tab/>
        <w:t xml:space="preserve">Pásmo </w:t>
      </w:r>
      <w:r>
        <w:tab/>
        <w:t>Hodnota Oi</w:t>
      </w:r>
    </w:p>
    <w:p w14:paraId="6E22F69D" w14:textId="77777777" w:rsidR="00E35500" w:rsidRDefault="00000000">
      <w:pPr>
        <w:pStyle w:val="Podtrendek"/>
      </w:pPr>
      <w:r>
        <w:lastRenderedPageBreak/>
        <w:tab/>
      </w:r>
    </w:p>
    <w:p w14:paraId="4E5BD008" w14:textId="77777777" w:rsidR="00E35500" w:rsidRDefault="00000000">
      <w:pPr>
        <w:pStyle w:val="Tab2"/>
      </w:pPr>
      <w:r>
        <w:rPr>
          <w:b/>
        </w:rPr>
        <w:t xml:space="preserve">1. Geometrický tvar pozemku a velikost pozemku </w:t>
      </w:r>
      <w:r>
        <w:tab/>
        <w:t xml:space="preserve"> 2 </w:t>
      </w:r>
      <w:r>
        <w:tab/>
        <w:t xml:space="preserve"> 0.00</w:t>
      </w:r>
    </w:p>
    <w:p w14:paraId="3348AB6F" w14:textId="77777777" w:rsidR="00E35500" w:rsidRDefault="00000000">
      <w:pPr>
        <w:pStyle w:val="Text"/>
      </w:pPr>
      <w:r>
        <w:t>Tvar bez vlivu na využití</w:t>
      </w:r>
    </w:p>
    <w:p w14:paraId="05E583B7" w14:textId="77777777" w:rsidR="00E35500" w:rsidRDefault="00000000">
      <w:pPr>
        <w:pStyle w:val="Tab2"/>
      </w:pPr>
      <w:r>
        <w:rPr>
          <w:b/>
        </w:rPr>
        <w:t xml:space="preserve">2. Svažitost pozemku a expozice </w:t>
      </w:r>
      <w:r>
        <w:tab/>
        <w:t xml:space="preserve"> 4 </w:t>
      </w:r>
      <w:r>
        <w:tab/>
        <w:t xml:space="preserve"> 0.00</w:t>
      </w:r>
    </w:p>
    <w:p w14:paraId="50FAB468" w14:textId="77777777" w:rsidR="00E35500" w:rsidRDefault="00000000">
      <w:pPr>
        <w:pStyle w:val="Text"/>
      </w:pPr>
      <w:r>
        <w:t>Svažitost terénu pozemku do 15% včetně; ostatní orientace</w:t>
      </w:r>
    </w:p>
    <w:p w14:paraId="3CE7EB13" w14:textId="77777777" w:rsidR="00E35500" w:rsidRDefault="00000000">
      <w:pPr>
        <w:pStyle w:val="Tab2"/>
      </w:pPr>
      <w:r>
        <w:rPr>
          <w:b/>
        </w:rPr>
        <w:t xml:space="preserve">3. Ztížené základové podmínky </w:t>
      </w:r>
      <w:r>
        <w:tab/>
        <w:t xml:space="preserve"> 3 </w:t>
      </w:r>
      <w:r>
        <w:tab/>
        <w:t xml:space="preserve"> 0.00</w:t>
      </w:r>
    </w:p>
    <w:p w14:paraId="283203F5" w14:textId="77777777" w:rsidR="00E35500" w:rsidRDefault="00000000">
      <w:pPr>
        <w:pStyle w:val="Text"/>
      </w:pPr>
      <w:r>
        <w:t>Neztížené základové podmínky</w:t>
      </w:r>
    </w:p>
    <w:p w14:paraId="21CE8F7E" w14:textId="77777777" w:rsidR="00E35500" w:rsidRDefault="00000000">
      <w:pPr>
        <w:pStyle w:val="Tab2"/>
      </w:pPr>
      <w:r>
        <w:rPr>
          <w:b/>
        </w:rPr>
        <w:t xml:space="preserve">4. Chráněná území a ochranná pásma </w:t>
      </w:r>
      <w:r>
        <w:tab/>
        <w:t xml:space="preserve"> 1 </w:t>
      </w:r>
      <w:r>
        <w:tab/>
        <w:t xml:space="preserve"> 0.00</w:t>
      </w:r>
    </w:p>
    <w:p w14:paraId="0C63A52D" w14:textId="77777777" w:rsidR="00E35500" w:rsidRDefault="00000000">
      <w:pPr>
        <w:pStyle w:val="Text"/>
      </w:pPr>
      <w:r>
        <w:t>Mimo chráněné území a ochranné pásmo</w:t>
      </w:r>
    </w:p>
    <w:p w14:paraId="65C45F00" w14:textId="77777777" w:rsidR="00E35500" w:rsidRDefault="00000000">
      <w:pPr>
        <w:pStyle w:val="Tab2"/>
      </w:pPr>
      <w:r>
        <w:rPr>
          <w:b/>
        </w:rPr>
        <w:t xml:space="preserve">5. Omezení užívání pozemku </w:t>
      </w:r>
      <w:r>
        <w:tab/>
        <w:t xml:space="preserve"> 1 </w:t>
      </w:r>
      <w:r>
        <w:tab/>
        <w:t xml:space="preserve"> 0.00</w:t>
      </w:r>
    </w:p>
    <w:p w14:paraId="397D70EC" w14:textId="77777777" w:rsidR="00E35500" w:rsidRDefault="00000000">
      <w:pPr>
        <w:pStyle w:val="Text"/>
      </w:pPr>
      <w:r>
        <w:t>Bez omezení užívání</w:t>
      </w:r>
    </w:p>
    <w:p w14:paraId="1C61D31F" w14:textId="77777777" w:rsidR="00E35500" w:rsidRDefault="00000000">
      <w:pPr>
        <w:pStyle w:val="Tab2"/>
      </w:pPr>
      <w:r>
        <w:rPr>
          <w:b/>
        </w:rPr>
        <w:t xml:space="preserve">6. Ostatní neuvedené </w:t>
      </w:r>
      <w:r>
        <w:tab/>
        <w:t xml:space="preserve"> 2 </w:t>
      </w:r>
      <w:r>
        <w:tab/>
        <w:t xml:space="preserve"> 0.00</w:t>
      </w:r>
    </w:p>
    <w:p w14:paraId="6FED0761" w14:textId="77777777" w:rsidR="00E35500" w:rsidRDefault="00000000">
      <w:pPr>
        <w:pStyle w:val="Text"/>
      </w:pPr>
      <w:r>
        <w:t>Bez dalších vlivů</w:t>
      </w:r>
    </w:p>
    <w:p w14:paraId="7340FA23" w14:textId="77777777" w:rsidR="00E35500" w:rsidRDefault="00000000">
      <w:pPr>
        <w:pStyle w:val="Podtrendek"/>
      </w:pPr>
      <w:r>
        <w:tab/>
      </w:r>
    </w:p>
    <w:p w14:paraId="1EC9121E" w14:textId="77777777" w:rsidR="00E35500" w:rsidRDefault="00000000">
      <w:pPr>
        <w:pStyle w:val="Tab2"/>
      </w:pPr>
      <w:r>
        <w:t xml:space="preserve">Celkem </w:t>
      </w:r>
      <w:r>
        <w:tab/>
        <w:t xml:space="preserve"> </w:t>
      </w:r>
      <w:r>
        <w:tab/>
        <w:t xml:space="preserve"> 0.00</w:t>
      </w:r>
    </w:p>
    <w:p w14:paraId="22C8D70D" w14:textId="77777777" w:rsidR="00E35500" w:rsidRDefault="00E35500"/>
    <w:p w14:paraId="0DEED283" w14:textId="77777777" w:rsidR="00E35500" w:rsidRDefault="00000000">
      <w:r>
        <w:t>Io = 1 + SUMA(Oi) = 1 + 0.00 = 1.000</w:t>
      </w:r>
    </w:p>
    <w:p w14:paraId="1E0E9554" w14:textId="77777777" w:rsidR="00E35500" w:rsidRDefault="00000000">
      <w:pPr>
        <w:pStyle w:val="Nadpis3"/>
      </w:pPr>
      <w:r>
        <w:t>4.1.6.3 Výpočet ceny pozemku (§ 3 vyhlášky)</w:t>
      </w:r>
    </w:p>
    <w:p w14:paraId="308371A9" w14:textId="77777777" w:rsidR="00E35500" w:rsidRDefault="00000000">
      <w:pPr>
        <w:pStyle w:val="Podtrendek"/>
      </w:pPr>
      <w:r>
        <w:tab/>
      </w:r>
    </w:p>
    <w:p w14:paraId="3DAC3870" w14:textId="77777777" w:rsidR="00E35500" w:rsidRDefault="00000000">
      <w:pPr>
        <w:pStyle w:val="Tab2"/>
      </w:pPr>
      <w:r>
        <w:t>Základní cena za m</w:t>
      </w:r>
      <w:r>
        <w:rPr>
          <w:vertAlign w:val="superscript"/>
        </w:rPr>
        <w:t>2</w:t>
      </w:r>
      <w:r>
        <w:t xml:space="preserve"> stavebního pozemku </w:t>
      </w:r>
      <w:r>
        <w:tab/>
        <w:t xml:space="preserve">= </w:t>
      </w:r>
      <w:r>
        <w:rPr>
          <w:b/>
        </w:rPr>
        <w:t xml:space="preserve">Kč </w:t>
      </w:r>
      <w:r>
        <w:rPr>
          <w:b/>
        </w:rPr>
        <w:tab/>
        <w:t xml:space="preserve"> 2.654,- </w:t>
      </w:r>
    </w:p>
    <w:p w14:paraId="12FDE493" w14:textId="77777777" w:rsidR="00E35500" w:rsidRDefault="00000000">
      <w:pPr>
        <w:pStyle w:val="Tab2"/>
      </w:pPr>
      <w:r>
        <w:t xml:space="preserve">Index cenového porovnání </w:t>
      </w:r>
      <w:r>
        <w:tab/>
      </w:r>
      <w:r>
        <w:tab/>
        <w:t>x 1.0970</w:t>
      </w:r>
    </w:p>
    <w:p w14:paraId="3136A49C" w14:textId="77777777" w:rsidR="00E35500" w:rsidRDefault="00000000">
      <w:pPr>
        <w:pStyle w:val="Tab2"/>
      </w:pPr>
      <w:r>
        <w:t>I = Io x It x Ip = 1.000 x 1.155 x 0.950</w:t>
      </w:r>
    </w:p>
    <w:p w14:paraId="1855B9E9" w14:textId="77777777" w:rsidR="00E35500" w:rsidRDefault="00000000">
      <w:pPr>
        <w:pStyle w:val="PodtrenK"/>
      </w:pPr>
      <w:r>
        <w:tab/>
      </w:r>
      <w:r>
        <w:tab/>
      </w:r>
    </w:p>
    <w:p w14:paraId="2BC9CCD4" w14:textId="77777777" w:rsidR="00E35500" w:rsidRDefault="00000000">
      <w:pPr>
        <w:pStyle w:val="Tab2"/>
      </w:pPr>
      <w:r>
        <w:t xml:space="preserve">Cena upravená uvedenými koeficienty </w:t>
      </w:r>
      <w:r>
        <w:tab/>
        <w:t xml:space="preserve">= </w:t>
      </w:r>
      <w:r>
        <w:rPr>
          <w:b/>
        </w:rPr>
        <w:t xml:space="preserve">Kč </w:t>
      </w:r>
      <w:r>
        <w:rPr>
          <w:b/>
        </w:rPr>
        <w:tab/>
        <w:t xml:space="preserve"> 2.911,44</w:t>
      </w:r>
    </w:p>
    <w:p w14:paraId="77C3A8CB" w14:textId="77777777" w:rsidR="00E35500" w:rsidRDefault="00000000">
      <w:pPr>
        <w:pStyle w:val="Tab2"/>
      </w:pPr>
      <w:r>
        <w:t>Cena za celou výměru 150.00 m</w:t>
      </w:r>
      <w:r>
        <w:rPr>
          <w:vertAlign w:val="superscript"/>
        </w:rPr>
        <w:t>2</w:t>
      </w:r>
      <w:r>
        <w:t xml:space="preserve"> </w:t>
      </w:r>
      <w:r>
        <w:tab/>
        <w:t xml:space="preserve">= </w:t>
      </w:r>
      <w:r>
        <w:rPr>
          <w:b/>
        </w:rPr>
        <w:t xml:space="preserve">Kč </w:t>
      </w:r>
      <w:r>
        <w:rPr>
          <w:b/>
        </w:rPr>
        <w:tab/>
        <w:t xml:space="preserve"> 436.715,70</w:t>
      </w:r>
    </w:p>
    <w:p w14:paraId="282F7466" w14:textId="77777777" w:rsidR="00E35500" w:rsidRDefault="00000000">
      <w:pPr>
        <w:pStyle w:val="Tab2"/>
      </w:pPr>
      <w:r>
        <w:t xml:space="preserve">Započtení spoluvl.podílu 347/8456 </w:t>
      </w:r>
      <w:r>
        <w:tab/>
        <w:t xml:space="preserve">= </w:t>
      </w:r>
      <w:r>
        <w:rPr>
          <w:b/>
        </w:rPr>
        <w:t xml:space="preserve">Kč </w:t>
      </w:r>
      <w:r>
        <w:rPr>
          <w:b/>
        </w:rPr>
        <w:tab/>
        <w:t xml:space="preserve"> 17.921,04</w:t>
      </w:r>
    </w:p>
    <w:p w14:paraId="3F914240" w14:textId="77777777" w:rsidR="00E35500" w:rsidRDefault="00000000">
      <w:pPr>
        <w:pStyle w:val="Podtrendek"/>
      </w:pPr>
      <w:r>
        <w:tab/>
      </w:r>
    </w:p>
    <w:p w14:paraId="42A758E2" w14:textId="77777777" w:rsidR="00E35500" w:rsidRDefault="00000000">
      <w:pPr>
        <w:pStyle w:val="Tab2"/>
      </w:pPr>
      <w:r>
        <w:rPr>
          <w:b/>
        </w:rPr>
        <w:t xml:space="preserve">Stavební pozemek dle § 4 odst.1 (zast.plocha+JFC) </w:t>
      </w:r>
      <w:r>
        <w:rPr>
          <w:b/>
        </w:rPr>
        <w:tab/>
        <w:t xml:space="preserve">Cena celkem Kč </w:t>
      </w:r>
      <w:r>
        <w:rPr>
          <w:b/>
        </w:rPr>
        <w:tab/>
        <w:t xml:space="preserve"> 17.921,- </w:t>
      </w:r>
    </w:p>
    <w:p w14:paraId="2909A275" w14:textId="77777777" w:rsidR="00E35500" w:rsidRDefault="00000000">
      <w:pPr>
        <w:pStyle w:val="Podtrendek"/>
      </w:pPr>
      <w:r>
        <w:tab/>
      </w:r>
    </w:p>
    <w:p w14:paraId="71AA1980" w14:textId="77777777" w:rsidR="00E35500" w:rsidRDefault="00000000">
      <w:pPr>
        <w:pStyle w:val="Nadpis2"/>
      </w:pPr>
      <w:r>
        <w:t xml:space="preserve">4.1.7 Byty v domech vícebytových </w:t>
      </w:r>
    </w:p>
    <w:p w14:paraId="25A129C7" w14:textId="77777777" w:rsidR="00E35500" w:rsidRDefault="00000000">
      <w:r>
        <w:t>Oceněno podle § 38 vyhlášky.</w:t>
      </w:r>
    </w:p>
    <w:p w14:paraId="32CC8EE3" w14:textId="77777777" w:rsidR="00E35500" w:rsidRDefault="00000000">
      <w:pPr>
        <w:pStyle w:val="Nadpis3"/>
      </w:pPr>
      <w:r>
        <w:t>4.1.7.1 Popis</w:t>
      </w:r>
    </w:p>
    <w:p w14:paraId="6C925AE7" w14:textId="00439125" w:rsidR="00E35500" w:rsidRDefault="00000000">
      <w:pPr>
        <w:pStyle w:val="Text"/>
      </w:pPr>
      <w:r>
        <w:t>Klasický nízkopodlažní (3NP a 1.PP) dům bez výtahu, zateplený s plastovými okny, dvěma vchody čp. 3572 a 3573 postavený v lokalitě obdobných domů v Chomutově v jeho západní části. Bytová jednotka je dispozice 3+1 (69.4m</w:t>
      </w:r>
      <w:r>
        <w:rPr>
          <w:vertAlign w:val="superscript"/>
        </w:rPr>
        <w:t>2</w:t>
      </w:r>
      <w:r>
        <w:t>) v 1.NP po kompletní rekonstrukci v velmi dobrém stavebně technickém stavu s moderními prvky. Vstupní chodba s vest. skř</w:t>
      </w:r>
      <w:r w:rsidR="00D46A1F">
        <w:t>í</w:t>
      </w:r>
      <w:r>
        <w:t>němi a úložným prostorem, kuchyně s vestavěnou KL a vest.</w:t>
      </w:r>
      <w:r w:rsidR="00D46A1F">
        <w:t xml:space="preserve"> </w:t>
      </w:r>
      <w:r>
        <w:t>spotřebiči, koupelna s rohovou plastovou vanou, WC, umyvadlo, ker. obklad, dlažba, obývací pokoj s jídelnou, podlahové krytina plovoucí, dveře dřevěné, okna plastová, radiátory plechové panelové, topení etážové na plyn. kotel s ohřevem TUV. Součástí bytu je sklep. Společné prostory jsou udržované, dům zateplený, nové moderní stylové balkony, střecha sedlová, kr</w:t>
      </w:r>
      <w:r w:rsidR="00D46A1F">
        <w:t>y</w:t>
      </w:r>
      <w:r>
        <w:t>tina plech. panelová, okapy svody a veškeré klemp. ko</w:t>
      </w:r>
      <w:r w:rsidR="00D46A1F">
        <w:t>n</w:t>
      </w:r>
      <w:r>
        <w:t xml:space="preserve">strukce úplné. K domu náleží vlastní pozemek s možností posezení, pozemek je okrasně osázený udržovaný oplocený. </w:t>
      </w:r>
      <w:r w:rsidR="00D46A1F">
        <w:t>J</w:t>
      </w:r>
      <w:r>
        <w:t>ak dům tak by</w:t>
      </w:r>
      <w:r w:rsidR="00D46A1F">
        <w:t>t</w:t>
      </w:r>
      <w:r>
        <w:t>ová jednotka jsou ve velmi dobrém stavu. Stáří domu odhadováno na 40let.</w:t>
      </w:r>
    </w:p>
    <w:p w14:paraId="45B631D9" w14:textId="77777777" w:rsidR="00E35500" w:rsidRDefault="00000000">
      <w:pPr>
        <w:pStyle w:val="Nadpis3"/>
      </w:pPr>
      <w:r>
        <w:t>4.1.7.2 Charakteristika stavby</w:t>
      </w:r>
    </w:p>
    <w:p w14:paraId="79A33B41" w14:textId="77777777" w:rsidR="00E35500" w:rsidRDefault="00000000">
      <w:pPr>
        <w:pStyle w:val="Tab3"/>
      </w:pPr>
      <w:r>
        <w:t xml:space="preserve">CZCC: </w:t>
      </w:r>
      <w:r>
        <w:tab/>
        <w:t>1122</w:t>
      </w:r>
    </w:p>
    <w:p w14:paraId="06251C43" w14:textId="77777777" w:rsidR="00E35500" w:rsidRDefault="00000000">
      <w:pPr>
        <w:pStyle w:val="Tab3"/>
      </w:pPr>
      <w:r>
        <w:t xml:space="preserve">SKP: </w:t>
      </w:r>
      <w:r>
        <w:tab/>
        <w:t>46.21.12.1..1</w:t>
      </w:r>
    </w:p>
    <w:p w14:paraId="58B9DC54" w14:textId="77777777" w:rsidR="00E35500" w:rsidRDefault="00000000">
      <w:pPr>
        <w:pStyle w:val="Tab3"/>
      </w:pPr>
      <w:r>
        <w:t xml:space="preserve">Typ podle účelu užití: </w:t>
      </w:r>
      <w:r>
        <w:tab/>
        <w:t>J - budovy vícebytové (typové)</w:t>
      </w:r>
    </w:p>
    <w:p w14:paraId="6D465FE0" w14:textId="77777777" w:rsidR="00E35500" w:rsidRDefault="00000000">
      <w:pPr>
        <w:pStyle w:val="Tab3"/>
      </w:pPr>
      <w:r>
        <w:lastRenderedPageBreak/>
        <w:t xml:space="preserve">Druh konstrukce: </w:t>
      </w:r>
      <w:r>
        <w:tab/>
        <w:t>Zděné</w:t>
      </w:r>
    </w:p>
    <w:p w14:paraId="3FD8FAA7" w14:textId="77777777" w:rsidR="00E35500" w:rsidRDefault="00000000">
      <w:pPr>
        <w:pStyle w:val="Nadpis3"/>
      </w:pPr>
      <w:r>
        <w:t>4.1.7.3 Výpočet It - index trhu (dle přílohy 3, tab.1)</w:t>
      </w:r>
    </w:p>
    <w:p w14:paraId="0214B043" w14:textId="77777777" w:rsidR="00E35500" w:rsidRDefault="00000000">
      <w:pPr>
        <w:pStyle w:val="Podtrendek"/>
      </w:pPr>
      <w:r>
        <w:tab/>
      </w:r>
    </w:p>
    <w:p w14:paraId="6EBABAC7" w14:textId="77777777" w:rsidR="00E35500" w:rsidRDefault="00000000">
      <w:pPr>
        <w:pStyle w:val="Tab2"/>
      </w:pPr>
      <w:r>
        <w:t xml:space="preserve">Hodnocený znak </w:t>
      </w:r>
      <w:r>
        <w:tab/>
        <w:t xml:space="preserve">Pásmo </w:t>
      </w:r>
      <w:r>
        <w:tab/>
        <w:t>Hodnota Ti</w:t>
      </w:r>
    </w:p>
    <w:p w14:paraId="0C9C463B" w14:textId="77777777" w:rsidR="00E35500" w:rsidRDefault="00000000">
      <w:pPr>
        <w:pStyle w:val="Podtrendek"/>
      </w:pPr>
      <w:r>
        <w:tab/>
      </w:r>
    </w:p>
    <w:p w14:paraId="623EF90F" w14:textId="77777777" w:rsidR="00E35500" w:rsidRDefault="00000000">
      <w:pPr>
        <w:pStyle w:val="Tab2"/>
      </w:pPr>
      <w:r>
        <w:rPr>
          <w:b/>
        </w:rPr>
        <w:t xml:space="preserve">1. Situace na dílčím trhu s nemovitými věcmi </w:t>
      </w:r>
      <w:r>
        <w:tab/>
        <w:t xml:space="preserve"> 2 </w:t>
      </w:r>
      <w:r>
        <w:tab/>
        <w:t xml:space="preserve"> 0.00</w:t>
      </w:r>
    </w:p>
    <w:p w14:paraId="24E5940F" w14:textId="77777777" w:rsidR="00E35500" w:rsidRDefault="00000000">
      <w:pPr>
        <w:pStyle w:val="Text"/>
      </w:pPr>
      <w:r>
        <w:t>Nabídka odpovídá poptávce</w:t>
      </w:r>
    </w:p>
    <w:p w14:paraId="166DD499" w14:textId="77777777" w:rsidR="00E35500" w:rsidRDefault="00000000">
      <w:pPr>
        <w:pStyle w:val="Tab2"/>
      </w:pPr>
      <w:r>
        <w:rPr>
          <w:b/>
        </w:rPr>
        <w:t xml:space="preserve">2. Vlastnické vztahy </w:t>
      </w:r>
      <w:r>
        <w:tab/>
        <w:t xml:space="preserve"> 5 </w:t>
      </w:r>
      <w:r>
        <w:tab/>
        <w:t xml:space="preserve"> 0.00</w:t>
      </w:r>
    </w:p>
    <w:p w14:paraId="0E81C08F" w14:textId="77777777" w:rsidR="00E35500" w:rsidRDefault="00000000">
      <w:pPr>
        <w:pStyle w:val="Text"/>
      </w:pPr>
      <w:r>
        <w:t>Nezastavěný pozemek, nebo pozemek, jehož součástí je stavba (stejný vlastník), nebo stavba stejného vlastníka, nebo jednotka se spoluvlastnickým podílem na pozemku</w:t>
      </w:r>
    </w:p>
    <w:p w14:paraId="22C4F2A9" w14:textId="77777777" w:rsidR="00E35500" w:rsidRDefault="00000000">
      <w:pPr>
        <w:pStyle w:val="Tab2"/>
      </w:pPr>
      <w:r>
        <w:rPr>
          <w:b/>
        </w:rPr>
        <w:t xml:space="preserve">3. Změny v okolí s vlivem na prodejnost </w:t>
      </w:r>
      <w:r>
        <w:tab/>
        <w:t xml:space="preserve"> 2 </w:t>
      </w:r>
      <w:r>
        <w:tab/>
        <w:t xml:space="preserve"> 0.00</w:t>
      </w:r>
    </w:p>
    <w:p w14:paraId="789E0685" w14:textId="77777777" w:rsidR="00E35500" w:rsidRDefault="00000000">
      <w:pPr>
        <w:pStyle w:val="Text"/>
      </w:pPr>
      <w:r>
        <w:t>Bez vlivu nebo stabilizovaná území</w:t>
      </w:r>
    </w:p>
    <w:p w14:paraId="616D274F" w14:textId="77777777" w:rsidR="00E35500" w:rsidRDefault="00000000">
      <w:pPr>
        <w:pStyle w:val="Tab2"/>
      </w:pPr>
      <w:r>
        <w:rPr>
          <w:b/>
        </w:rPr>
        <w:t xml:space="preserve">4. Vliv právních vztahů na prodejnost </w:t>
      </w:r>
      <w:r>
        <w:tab/>
        <w:t xml:space="preserve"> 2 </w:t>
      </w:r>
      <w:r>
        <w:tab/>
        <w:t xml:space="preserve"> 0.00</w:t>
      </w:r>
    </w:p>
    <w:p w14:paraId="3389D971" w14:textId="77777777" w:rsidR="00E35500" w:rsidRDefault="00000000">
      <w:pPr>
        <w:pStyle w:val="Text"/>
      </w:pPr>
      <w:r>
        <w:t>Bez vlivu</w:t>
      </w:r>
    </w:p>
    <w:p w14:paraId="4A67926D" w14:textId="77777777" w:rsidR="00E35500" w:rsidRDefault="00000000">
      <w:pPr>
        <w:pStyle w:val="Tab2"/>
      </w:pPr>
      <w:r>
        <w:rPr>
          <w:b/>
        </w:rPr>
        <w:t xml:space="preserve">5. Ostatní neuvedené </w:t>
      </w:r>
      <w:r>
        <w:tab/>
        <w:t xml:space="preserve"> 2 </w:t>
      </w:r>
      <w:r>
        <w:tab/>
        <w:t xml:space="preserve"> 0.00</w:t>
      </w:r>
    </w:p>
    <w:p w14:paraId="0269394A" w14:textId="77777777" w:rsidR="00E35500" w:rsidRDefault="00000000">
      <w:pPr>
        <w:pStyle w:val="Text"/>
      </w:pPr>
      <w:r>
        <w:t>Bez dalších vlivů</w:t>
      </w:r>
    </w:p>
    <w:p w14:paraId="19C78F9F" w14:textId="77777777" w:rsidR="00E35500" w:rsidRDefault="00000000">
      <w:pPr>
        <w:pStyle w:val="Tab2"/>
      </w:pPr>
      <w:r>
        <w:rPr>
          <w:b/>
        </w:rPr>
        <w:t xml:space="preserve">6. Povodňové riziko </w:t>
      </w:r>
      <w:r>
        <w:tab/>
        <w:t xml:space="preserve"> 4 </w:t>
      </w:r>
      <w:r>
        <w:tab/>
        <w:t xml:space="preserve"> 1.00</w:t>
      </w:r>
    </w:p>
    <w:p w14:paraId="17DD8209" w14:textId="77777777" w:rsidR="00E35500" w:rsidRDefault="00000000">
      <w:pPr>
        <w:pStyle w:val="Text"/>
      </w:pPr>
      <w:r>
        <w:t>Zóna se zanedbatelným nebezpečím výskytu záplav</w:t>
      </w:r>
    </w:p>
    <w:p w14:paraId="27D25163" w14:textId="77777777" w:rsidR="00E35500" w:rsidRDefault="00000000">
      <w:pPr>
        <w:pStyle w:val="Tab2"/>
      </w:pPr>
      <w:r>
        <w:rPr>
          <w:b/>
        </w:rPr>
        <w:t xml:space="preserve">7. Význam obce </w:t>
      </w:r>
      <w:r>
        <w:tab/>
        <w:t xml:space="preserve"> 3 </w:t>
      </w:r>
      <w:r>
        <w:tab/>
        <w:t xml:space="preserve"> 1.00</w:t>
      </w:r>
    </w:p>
    <w:p w14:paraId="4A890CB2" w14:textId="77777777" w:rsidR="00E35500" w:rsidRDefault="00000000">
      <w:pPr>
        <w:pStyle w:val="Text"/>
      </w:pPr>
      <w:r>
        <w:t>Obce s počtem obyvatel nad 5 tisíc a všechny obce v okr. Praha-východ, Praha-západ a katastrální území lázeňských míst typu Da) nebo oblíbené turistické lokality</w:t>
      </w:r>
    </w:p>
    <w:p w14:paraId="06B8D851" w14:textId="77777777" w:rsidR="00E35500" w:rsidRDefault="00000000">
      <w:pPr>
        <w:pStyle w:val="Tab2"/>
      </w:pPr>
      <w:r>
        <w:rPr>
          <w:b/>
        </w:rPr>
        <w:t xml:space="preserve">8. Poloha obce </w:t>
      </w:r>
      <w:r>
        <w:tab/>
        <w:t xml:space="preserve"> 2 </w:t>
      </w:r>
      <w:r>
        <w:tab/>
        <w:t xml:space="preserve"> 1.10</w:t>
      </w:r>
    </w:p>
    <w:p w14:paraId="7C4F521F" w14:textId="77777777" w:rsidR="00E35500" w:rsidRDefault="00000000">
      <w:pPr>
        <w:pStyle w:val="Text"/>
      </w:pPr>
      <w:r>
        <w:t>Obec, jejíž některé katastrální území sousedí s Prahou nebo Brnem nebo katastrální území vyjmenovaných obcí v tabulce č. 1 přílohy č. 2 (kromě Prahy a Brna)</w:t>
      </w:r>
    </w:p>
    <w:p w14:paraId="0A0E6008" w14:textId="77777777" w:rsidR="00E35500" w:rsidRDefault="00000000">
      <w:pPr>
        <w:pStyle w:val="Tab2"/>
      </w:pPr>
      <w:r>
        <w:rPr>
          <w:b/>
        </w:rPr>
        <w:t xml:space="preserve">9. Občanská vybavenost obce </w:t>
      </w:r>
      <w:r>
        <w:tab/>
        <w:t xml:space="preserve"> 1 </w:t>
      </w:r>
      <w:r>
        <w:tab/>
        <w:t xml:space="preserve"> 1.05</w:t>
      </w:r>
    </w:p>
    <w:p w14:paraId="6486D49E" w14:textId="77777777" w:rsidR="00E35500" w:rsidRDefault="00000000">
      <w:pPr>
        <w:pStyle w:val="Text"/>
      </w:pPr>
      <w:r>
        <w:t>Komplexní vybavenost (obchod, služby, zdravotnická zařízení, školské zařízení, pošta, bankovní (peněžní) služby, sportovní a kulturní zařízení aj.)</w:t>
      </w:r>
    </w:p>
    <w:p w14:paraId="239796B4" w14:textId="77777777" w:rsidR="00E35500" w:rsidRDefault="00000000">
      <w:pPr>
        <w:pStyle w:val="Podtrendek"/>
      </w:pPr>
      <w:r>
        <w:tab/>
      </w:r>
    </w:p>
    <w:p w14:paraId="097D410C" w14:textId="77777777" w:rsidR="00E35500" w:rsidRDefault="00000000">
      <w:pPr>
        <w:pStyle w:val="Tab2"/>
      </w:pPr>
      <w:r>
        <w:t xml:space="preserve">Celkem 1. až 5. znak </w:t>
      </w:r>
      <w:r>
        <w:tab/>
        <w:t xml:space="preserve"> </w:t>
      </w:r>
      <w:r>
        <w:tab/>
        <w:t xml:space="preserve"> 0.00</w:t>
      </w:r>
    </w:p>
    <w:p w14:paraId="2535320B" w14:textId="77777777" w:rsidR="00E35500" w:rsidRDefault="00E35500"/>
    <w:p w14:paraId="04CD8AD2" w14:textId="77777777" w:rsidR="00E35500" w:rsidRDefault="00000000">
      <w:r>
        <w:t>It = (1 + SUMA(Ti)) x T6 x T7 x T8 x T9 = (1 + 0.00) x 1.155 = 1.155</w:t>
      </w:r>
    </w:p>
    <w:p w14:paraId="5C533DF4" w14:textId="77777777" w:rsidR="00E35500" w:rsidRDefault="00000000">
      <w:pPr>
        <w:pStyle w:val="Nadpis3"/>
      </w:pPr>
      <w:r>
        <w:t>4.1.7.4 Výpočet Ip - index polohy (dle přílohy 3, tab.3, bydl.nad 2000)</w:t>
      </w:r>
    </w:p>
    <w:p w14:paraId="007CA52B" w14:textId="77777777" w:rsidR="00E35500" w:rsidRDefault="00000000">
      <w:pPr>
        <w:pStyle w:val="Podtrendek"/>
      </w:pPr>
      <w:r>
        <w:tab/>
      </w:r>
    </w:p>
    <w:p w14:paraId="48D908D6" w14:textId="77777777" w:rsidR="00E35500" w:rsidRDefault="00000000">
      <w:pPr>
        <w:pStyle w:val="Tab2"/>
      </w:pPr>
      <w:r>
        <w:t xml:space="preserve">Hodnocený znak </w:t>
      </w:r>
      <w:r>
        <w:tab/>
        <w:t xml:space="preserve">Pásmo </w:t>
      </w:r>
      <w:r>
        <w:tab/>
        <w:t>Hodnota Pi</w:t>
      </w:r>
    </w:p>
    <w:p w14:paraId="4934C5A5" w14:textId="77777777" w:rsidR="00E35500" w:rsidRDefault="00000000">
      <w:pPr>
        <w:pStyle w:val="Podtrendek"/>
      </w:pPr>
      <w:r>
        <w:tab/>
      </w:r>
    </w:p>
    <w:p w14:paraId="088F3053" w14:textId="77777777" w:rsidR="00E35500" w:rsidRDefault="00000000">
      <w:pPr>
        <w:pStyle w:val="Tab2"/>
      </w:pPr>
      <w:r>
        <w:rPr>
          <w:b/>
        </w:rPr>
        <w:t xml:space="preserve">1. Druh a účel užití stavby </w:t>
      </w:r>
      <w:r>
        <w:tab/>
        <w:t xml:space="preserve"> 1 </w:t>
      </w:r>
      <w:r>
        <w:tab/>
        <w:t xml:space="preserve"> 1.00</w:t>
      </w:r>
    </w:p>
    <w:p w14:paraId="783D8A69" w14:textId="77777777" w:rsidR="00E35500" w:rsidRDefault="00000000">
      <w:pPr>
        <w:pStyle w:val="Text"/>
      </w:pPr>
      <w:r>
        <w:t>Druh hlavní stavby v jednotném funkčním celku</w:t>
      </w:r>
    </w:p>
    <w:p w14:paraId="6BF3C911" w14:textId="77777777" w:rsidR="00E35500" w:rsidRDefault="00000000">
      <w:pPr>
        <w:pStyle w:val="Tab2"/>
      </w:pPr>
      <w:r>
        <w:rPr>
          <w:b/>
        </w:rPr>
        <w:t xml:space="preserve">2. Převažující zástavba v okolí pozemku a ŽP </w:t>
      </w:r>
      <w:r>
        <w:tab/>
        <w:t xml:space="preserve"> 1 </w:t>
      </w:r>
      <w:r>
        <w:tab/>
        <w:t xml:space="preserve"> 0.04</w:t>
      </w:r>
    </w:p>
    <w:p w14:paraId="027572D0" w14:textId="77777777" w:rsidR="00E35500" w:rsidRDefault="00000000">
      <w:pPr>
        <w:pStyle w:val="Text"/>
      </w:pPr>
      <w:r>
        <w:t>Rezidenční zástavba</w:t>
      </w:r>
    </w:p>
    <w:p w14:paraId="6EC23CBF" w14:textId="77777777" w:rsidR="00E35500" w:rsidRDefault="00000000">
      <w:pPr>
        <w:pStyle w:val="Tab2"/>
      </w:pPr>
      <w:r>
        <w:rPr>
          <w:b/>
        </w:rPr>
        <w:t xml:space="preserve">3. Poloha pozemku v obci </w:t>
      </w:r>
      <w:r>
        <w:tab/>
        <w:t xml:space="preserve"> 1 </w:t>
      </w:r>
      <w:r>
        <w:tab/>
        <w:t xml:space="preserve"> 0.03</w:t>
      </w:r>
    </w:p>
    <w:p w14:paraId="2CA16B85" w14:textId="77777777" w:rsidR="00E35500" w:rsidRDefault="00000000">
      <w:pPr>
        <w:pStyle w:val="Text"/>
      </w:pPr>
      <w:r>
        <w:t>Střed obce - centrum obce</w:t>
      </w:r>
    </w:p>
    <w:p w14:paraId="47A688BC" w14:textId="77777777" w:rsidR="00E35500" w:rsidRDefault="00000000">
      <w:pPr>
        <w:pStyle w:val="Tab2"/>
      </w:pPr>
      <w:r>
        <w:rPr>
          <w:b/>
        </w:rPr>
        <w:t xml:space="preserve">4. Možnost napojení pozemku na inž.sítě v obci </w:t>
      </w:r>
      <w:r>
        <w:tab/>
        <w:t xml:space="preserve"> 1 </w:t>
      </w:r>
      <w:r>
        <w:tab/>
        <w:t xml:space="preserve"> 0.00</w:t>
      </w:r>
    </w:p>
    <w:p w14:paraId="5AD86FB5" w14:textId="77777777" w:rsidR="00E35500" w:rsidRDefault="00000000">
      <w:pPr>
        <w:pStyle w:val="Text"/>
      </w:pPr>
      <w:r>
        <w:t>Pozemek lze napojit na všechny sítě v obci nebo obec bez sítí</w:t>
      </w:r>
    </w:p>
    <w:p w14:paraId="3C4263AC" w14:textId="77777777" w:rsidR="00E35500" w:rsidRDefault="00000000">
      <w:pPr>
        <w:pStyle w:val="Tab2"/>
      </w:pPr>
      <w:r>
        <w:rPr>
          <w:b/>
        </w:rPr>
        <w:t xml:space="preserve">5. Občanská vybavenost v okolí pozemku </w:t>
      </w:r>
      <w:r>
        <w:tab/>
        <w:t xml:space="preserve"> 1 </w:t>
      </w:r>
      <w:r>
        <w:tab/>
        <w:t xml:space="preserve"> 0.00</w:t>
      </w:r>
    </w:p>
    <w:p w14:paraId="59F68D0F" w14:textId="77777777" w:rsidR="00E35500" w:rsidRDefault="00000000">
      <w:pPr>
        <w:pStyle w:val="Text"/>
      </w:pPr>
      <w:r>
        <w:t>V okolí nemovité věci je dostupná občanská vybavenost obce</w:t>
      </w:r>
    </w:p>
    <w:p w14:paraId="628E4E8A" w14:textId="77777777" w:rsidR="00E35500" w:rsidRDefault="00000000">
      <w:pPr>
        <w:pStyle w:val="Tab2"/>
      </w:pPr>
      <w:r>
        <w:rPr>
          <w:b/>
        </w:rPr>
        <w:t xml:space="preserve">6. Dopravní dostupnost k pozemku </w:t>
      </w:r>
      <w:r>
        <w:tab/>
        <w:t xml:space="preserve"> 6 </w:t>
      </w:r>
      <w:r>
        <w:tab/>
        <w:t xml:space="preserve"> 0.00</w:t>
      </w:r>
    </w:p>
    <w:p w14:paraId="0867F906" w14:textId="77777777" w:rsidR="00E35500" w:rsidRDefault="00000000">
      <w:pPr>
        <w:pStyle w:val="Text"/>
      </w:pPr>
      <w:r>
        <w:t>Příjezd po zpevněné komunikaci, dobré parkovací možnosti</w:t>
      </w:r>
    </w:p>
    <w:p w14:paraId="17C91C72" w14:textId="77777777" w:rsidR="00E35500" w:rsidRDefault="00000000">
      <w:pPr>
        <w:pStyle w:val="Tab2"/>
      </w:pPr>
      <w:r>
        <w:rPr>
          <w:b/>
        </w:rPr>
        <w:t xml:space="preserve">7. Osobní hromadná doprava </w:t>
      </w:r>
      <w:r>
        <w:tab/>
        <w:t xml:space="preserve"> 4 </w:t>
      </w:r>
      <w:r>
        <w:tab/>
        <w:t xml:space="preserve"> 0.03</w:t>
      </w:r>
    </w:p>
    <w:p w14:paraId="1954FCE9" w14:textId="77777777" w:rsidR="00E35500" w:rsidRDefault="00000000">
      <w:pPr>
        <w:pStyle w:val="Text"/>
      </w:pPr>
      <w:r>
        <w:t>MHD - centrum obce</w:t>
      </w:r>
    </w:p>
    <w:p w14:paraId="6C7732A9" w14:textId="77777777" w:rsidR="00E35500" w:rsidRDefault="00000000">
      <w:pPr>
        <w:pStyle w:val="Tab2"/>
      </w:pPr>
      <w:r>
        <w:rPr>
          <w:b/>
        </w:rPr>
        <w:t xml:space="preserve">8. Poloha z hlediska komerční využitelnosti </w:t>
      </w:r>
      <w:r>
        <w:tab/>
        <w:t xml:space="preserve"> 2 </w:t>
      </w:r>
      <w:r>
        <w:tab/>
        <w:t xml:space="preserve"> 0.00</w:t>
      </w:r>
    </w:p>
    <w:p w14:paraId="33DF6A31" w14:textId="77777777" w:rsidR="00E35500" w:rsidRDefault="00000000">
      <w:pPr>
        <w:pStyle w:val="Text"/>
      </w:pPr>
      <w:r>
        <w:lastRenderedPageBreak/>
        <w:t>Bez možnosti komerčního využití stavby na pozemku</w:t>
      </w:r>
    </w:p>
    <w:p w14:paraId="1CF9A9C0" w14:textId="77777777" w:rsidR="00E35500" w:rsidRDefault="00000000">
      <w:pPr>
        <w:pStyle w:val="Tab2"/>
      </w:pPr>
      <w:r>
        <w:rPr>
          <w:b/>
        </w:rPr>
        <w:t xml:space="preserve">9. Obyvatelstvo </w:t>
      </w:r>
      <w:r>
        <w:tab/>
        <w:t xml:space="preserve"> 1 </w:t>
      </w:r>
      <w:r>
        <w:tab/>
        <w:t xml:space="preserve"> -0.15</w:t>
      </w:r>
    </w:p>
    <w:p w14:paraId="30F1FD52" w14:textId="77777777" w:rsidR="00E35500" w:rsidRDefault="00000000">
      <w:pPr>
        <w:pStyle w:val="Text"/>
      </w:pPr>
      <w:r>
        <w:t>Konfliktní skupiny v okolí v okolních bytech nebo v okolí</w:t>
      </w:r>
    </w:p>
    <w:p w14:paraId="4E901312" w14:textId="77777777" w:rsidR="00E35500" w:rsidRDefault="00000000">
      <w:pPr>
        <w:pStyle w:val="Tab2"/>
      </w:pPr>
      <w:r>
        <w:rPr>
          <w:b/>
        </w:rPr>
        <w:t xml:space="preserve">10. Nezaměstnanost </w:t>
      </w:r>
      <w:r>
        <w:tab/>
        <w:t xml:space="preserve"> 2 </w:t>
      </w:r>
      <w:r>
        <w:tab/>
        <w:t xml:space="preserve"> 0.00</w:t>
      </w:r>
    </w:p>
    <w:p w14:paraId="0838830B" w14:textId="77777777" w:rsidR="00E35500" w:rsidRDefault="00000000">
      <w:pPr>
        <w:pStyle w:val="Text"/>
      </w:pPr>
      <w:r>
        <w:t>Průměrná nezaměstnanost</w:t>
      </w:r>
    </w:p>
    <w:p w14:paraId="7B07E6E1" w14:textId="77777777" w:rsidR="00E35500" w:rsidRDefault="00000000">
      <w:pPr>
        <w:pStyle w:val="Tab2"/>
      </w:pPr>
      <w:r>
        <w:rPr>
          <w:b/>
        </w:rPr>
        <w:t xml:space="preserve">11. Vlivy ostatní neuvedené </w:t>
      </w:r>
      <w:r>
        <w:tab/>
        <w:t xml:space="preserve"> 2 </w:t>
      </w:r>
      <w:r>
        <w:tab/>
        <w:t xml:space="preserve"> 0.00</w:t>
      </w:r>
    </w:p>
    <w:p w14:paraId="7931342E" w14:textId="77777777" w:rsidR="00E35500" w:rsidRDefault="00000000">
      <w:pPr>
        <w:pStyle w:val="Text"/>
      </w:pPr>
      <w:r>
        <w:t>Bez dalších vlivů</w:t>
      </w:r>
    </w:p>
    <w:p w14:paraId="6FABBF05" w14:textId="77777777" w:rsidR="00E35500" w:rsidRDefault="00000000">
      <w:pPr>
        <w:pStyle w:val="Podtrendek"/>
      </w:pPr>
      <w:r>
        <w:tab/>
      </w:r>
    </w:p>
    <w:p w14:paraId="2ACC1BD4" w14:textId="77777777" w:rsidR="00E35500" w:rsidRDefault="00000000">
      <w:pPr>
        <w:pStyle w:val="Tab2"/>
      </w:pPr>
      <w:r>
        <w:t xml:space="preserve">Celkem * </w:t>
      </w:r>
      <w:r>
        <w:tab/>
        <w:t xml:space="preserve"> </w:t>
      </w:r>
      <w:r>
        <w:tab/>
        <w:t xml:space="preserve"> -0.05</w:t>
      </w:r>
    </w:p>
    <w:p w14:paraId="735454FA" w14:textId="77777777" w:rsidR="00E35500" w:rsidRDefault="00000000">
      <w:r>
        <w:t>* hodnota 1. znaku se do sumy nezapočítává</w:t>
      </w:r>
    </w:p>
    <w:p w14:paraId="054CE72C" w14:textId="77777777" w:rsidR="00E35500" w:rsidRDefault="00E35500"/>
    <w:p w14:paraId="724D2945" w14:textId="77777777" w:rsidR="00E35500" w:rsidRDefault="00000000">
      <w:r>
        <w:t>Ip = (1 + SUMA(Pi)) x P1 = (1 + -0.05) x 1 = 0.950</w:t>
      </w:r>
    </w:p>
    <w:p w14:paraId="1535354E" w14:textId="77777777" w:rsidR="00E35500" w:rsidRDefault="00000000">
      <w:pPr>
        <w:pStyle w:val="Nadpis3"/>
      </w:pPr>
      <w:r>
        <w:t>4.1.7.5 Výpočet Iv - index konstrukce a vybavení (dle přílohy 27, tab.2)</w:t>
      </w:r>
    </w:p>
    <w:p w14:paraId="354AA0EB" w14:textId="77777777" w:rsidR="00E35500" w:rsidRDefault="00000000">
      <w:pPr>
        <w:pStyle w:val="Podtrendek"/>
      </w:pPr>
      <w:r>
        <w:tab/>
      </w:r>
    </w:p>
    <w:p w14:paraId="0B0C17F6" w14:textId="77777777" w:rsidR="00E35500" w:rsidRDefault="00000000">
      <w:pPr>
        <w:pStyle w:val="Tab2"/>
      </w:pPr>
      <w:r>
        <w:t xml:space="preserve">Hodnocený znak </w:t>
      </w:r>
      <w:r>
        <w:tab/>
        <w:t xml:space="preserve">Pásmo </w:t>
      </w:r>
      <w:r>
        <w:tab/>
        <w:t>Hodnota Vi</w:t>
      </w:r>
    </w:p>
    <w:p w14:paraId="6A0001DF" w14:textId="77777777" w:rsidR="00E35500" w:rsidRDefault="00000000">
      <w:pPr>
        <w:pStyle w:val="Podtrendek"/>
      </w:pPr>
      <w:r>
        <w:tab/>
      </w:r>
    </w:p>
    <w:p w14:paraId="1D54A91F" w14:textId="77777777" w:rsidR="00E35500" w:rsidRDefault="00000000">
      <w:pPr>
        <w:pStyle w:val="Tab2"/>
      </w:pPr>
      <w:r>
        <w:rPr>
          <w:b/>
        </w:rPr>
        <w:t xml:space="preserve">1. Typ stavby </w:t>
      </w:r>
      <w:r>
        <w:tab/>
        <w:t xml:space="preserve"> 4 </w:t>
      </w:r>
      <w:r>
        <w:tab/>
        <w:t xml:space="preserve"> 0.10</w:t>
      </w:r>
    </w:p>
    <w:p w14:paraId="53E8CD52" w14:textId="77777777" w:rsidR="00E35500" w:rsidRDefault="00000000">
      <w:pPr>
        <w:pStyle w:val="Text"/>
      </w:pPr>
      <w:r>
        <w:t>Budova - zděná nebo monolitická konstrukce vyzdívaná</w:t>
      </w:r>
    </w:p>
    <w:p w14:paraId="2519B26F" w14:textId="77777777" w:rsidR="00E35500" w:rsidRDefault="00000000">
      <w:pPr>
        <w:pStyle w:val="Tab2"/>
      </w:pPr>
      <w:r>
        <w:rPr>
          <w:b/>
        </w:rPr>
        <w:t xml:space="preserve">2. Společné části domu </w:t>
      </w:r>
      <w:r>
        <w:tab/>
        <w:t xml:space="preserve"> 2 </w:t>
      </w:r>
      <w:r>
        <w:tab/>
        <w:t xml:space="preserve"> 0.00</w:t>
      </w:r>
    </w:p>
    <w:p w14:paraId="65DF1886" w14:textId="77777777" w:rsidR="00E35500" w:rsidRDefault="00000000">
      <w:pPr>
        <w:pStyle w:val="Text"/>
      </w:pPr>
      <w:r>
        <w:t>Kolárna, kočárkárna, dílna, prádelna, sušárna, sklad</w:t>
      </w:r>
    </w:p>
    <w:p w14:paraId="3ABCC278" w14:textId="77777777" w:rsidR="00E35500" w:rsidRDefault="00000000">
      <w:pPr>
        <w:pStyle w:val="Tab2"/>
      </w:pPr>
      <w:r>
        <w:rPr>
          <w:b/>
        </w:rPr>
        <w:t xml:space="preserve">3. Příslušenství domu </w:t>
      </w:r>
      <w:r>
        <w:tab/>
        <w:t xml:space="preserve"> 3 </w:t>
      </w:r>
      <w:r>
        <w:tab/>
        <w:t xml:space="preserve"> 0.10</w:t>
      </w:r>
    </w:p>
    <w:p w14:paraId="767D3DBF" w14:textId="77777777" w:rsidR="00E35500" w:rsidRDefault="00000000">
      <w:pPr>
        <w:pStyle w:val="Text"/>
      </w:pPr>
      <w:r>
        <w:t>Příslušenství zvyšující cenu bytu (např.venkovní parkovací stání,..)</w:t>
      </w:r>
    </w:p>
    <w:p w14:paraId="3DB6C584" w14:textId="77777777" w:rsidR="00E35500" w:rsidRDefault="00000000">
      <w:pPr>
        <w:pStyle w:val="Tab2"/>
      </w:pPr>
      <w:r>
        <w:rPr>
          <w:b/>
        </w:rPr>
        <w:t xml:space="preserve">4. Umístění bytu v domě </w:t>
      </w:r>
      <w:r>
        <w:tab/>
        <w:t xml:space="preserve"> 2 </w:t>
      </w:r>
      <w:r>
        <w:tab/>
        <w:t xml:space="preserve"> 0.00</w:t>
      </w:r>
    </w:p>
    <w:p w14:paraId="27C43FFB" w14:textId="77777777" w:rsidR="00E35500" w:rsidRDefault="00000000">
      <w:pPr>
        <w:pStyle w:val="Text"/>
      </w:pPr>
      <w:r>
        <w:t>Ostatní podlaží nevyjmenované</w:t>
      </w:r>
    </w:p>
    <w:p w14:paraId="2ED750A8" w14:textId="77777777" w:rsidR="00E35500" w:rsidRDefault="00000000">
      <w:pPr>
        <w:pStyle w:val="Tab2"/>
      </w:pPr>
      <w:r>
        <w:rPr>
          <w:b/>
        </w:rPr>
        <w:t xml:space="preserve">5. Orientace obyt.místností ke světovým stranám </w:t>
      </w:r>
      <w:r>
        <w:tab/>
        <w:t xml:space="preserve"> 2 </w:t>
      </w:r>
      <w:r>
        <w:tab/>
        <w:t xml:space="preserve"> 0.00</w:t>
      </w:r>
    </w:p>
    <w:p w14:paraId="153E1A05" w14:textId="77777777" w:rsidR="00E35500" w:rsidRDefault="00000000">
      <w:pPr>
        <w:pStyle w:val="Text"/>
      </w:pPr>
      <w:r>
        <w:t>Ostatní světové strany - částečný výhled</w:t>
      </w:r>
    </w:p>
    <w:p w14:paraId="0A78F541" w14:textId="77777777" w:rsidR="00E35500" w:rsidRDefault="00000000">
      <w:pPr>
        <w:pStyle w:val="Tab2"/>
      </w:pPr>
      <w:r>
        <w:rPr>
          <w:b/>
        </w:rPr>
        <w:t xml:space="preserve">6. Základní příslušenství bytu a) </w:t>
      </w:r>
      <w:r>
        <w:tab/>
        <w:t xml:space="preserve"> 4 </w:t>
      </w:r>
      <w:r>
        <w:tab/>
        <w:t xml:space="preserve"> 0.05</w:t>
      </w:r>
    </w:p>
    <w:p w14:paraId="5D65845F" w14:textId="77777777" w:rsidR="00E35500" w:rsidRDefault="00000000">
      <w:pPr>
        <w:pStyle w:val="Text"/>
      </w:pPr>
      <w:r>
        <w:t>Příslušenství úplné - nadstandardní provedení nebo standardní provedení s dalším WC nebo sprchovým koutem</w:t>
      </w:r>
    </w:p>
    <w:p w14:paraId="1A940E79" w14:textId="77777777" w:rsidR="00E35500" w:rsidRDefault="00000000">
      <w:pPr>
        <w:pStyle w:val="Tab2"/>
      </w:pPr>
      <w:r>
        <w:rPr>
          <w:b/>
        </w:rPr>
        <w:t xml:space="preserve">7. Další vybavení bytu a prostory užívané spolu </w:t>
      </w:r>
      <w:r>
        <w:tab/>
        <w:t xml:space="preserve"> 3 </w:t>
      </w:r>
      <w:r>
        <w:tab/>
        <w:t xml:space="preserve"> 0.00</w:t>
      </w:r>
    </w:p>
    <w:p w14:paraId="3CFC0941" w14:textId="77777777" w:rsidR="00E35500" w:rsidRDefault="00000000">
      <w:pPr>
        <w:pStyle w:val="Text"/>
      </w:pPr>
      <w:r>
        <w:t>Standardní vybavení - balkon nebo lodžie, komora nebo sklepní kóje (sklep)</w:t>
      </w:r>
    </w:p>
    <w:p w14:paraId="2BFBDF87" w14:textId="77777777" w:rsidR="00E35500" w:rsidRDefault="00000000">
      <w:pPr>
        <w:pStyle w:val="Tab2"/>
      </w:pPr>
      <w:r>
        <w:rPr>
          <w:b/>
        </w:rPr>
        <w:t xml:space="preserve">8. Vytápění bytu </w:t>
      </w:r>
      <w:r>
        <w:tab/>
        <w:t xml:space="preserve"> 3 </w:t>
      </w:r>
      <w:r>
        <w:tab/>
        <w:t xml:space="preserve"> 0.00</w:t>
      </w:r>
    </w:p>
    <w:p w14:paraId="78BAFA82" w14:textId="77777777" w:rsidR="00E35500" w:rsidRDefault="00000000">
      <w:pPr>
        <w:pStyle w:val="Text"/>
      </w:pPr>
      <w:r>
        <w:t>Dálkové, ústřední, etážové</w:t>
      </w:r>
    </w:p>
    <w:p w14:paraId="38293D78" w14:textId="77777777" w:rsidR="00E35500" w:rsidRDefault="00000000">
      <w:pPr>
        <w:pStyle w:val="Tab2"/>
      </w:pPr>
      <w:r>
        <w:rPr>
          <w:b/>
        </w:rPr>
        <w:t xml:space="preserve">9. Kriterium jinde neuvedené </w:t>
      </w:r>
      <w:r>
        <w:tab/>
        <w:t xml:space="preserve"> 4 </w:t>
      </w:r>
      <w:r>
        <w:tab/>
        <w:t xml:space="preserve"> 0.05</w:t>
      </w:r>
    </w:p>
    <w:p w14:paraId="21280255" w14:textId="77777777" w:rsidR="00E35500" w:rsidRDefault="00000000">
      <w:pPr>
        <w:pStyle w:val="Text"/>
      </w:pPr>
      <w:r>
        <w:t>Mírně zvyšující cenu</w:t>
      </w:r>
    </w:p>
    <w:p w14:paraId="16EE3346" w14:textId="77777777" w:rsidR="00E35500" w:rsidRDefault="00000000">
      <w:pPr>
        <w:pStyle w:val="Tab2"/>
      </w:pPr>
      <w:r>
        <w:rPr>
          <w:b/>
        </w:rPr>
        <w:t xml:space="preserve">10. Stavebně- technický stav b) </w:t>
      </w:r>
      <w:r>
        <w:tab/>
        <w:t xml:space="preserve"> 1 </w:t>
      </w:r>
      <w:r>
        <w:tab/>
        <w:t xml:space="preserve"> 0.8400</w:t>
      </w:r>
    </w:p>
    <w:p w14:paraId="4B31C757" w14:textId="77777777" w:rsidR="00E35500" w:rsidRDefault="00000000">
      <w:pPr>
        <w:pStyle w:val="Text"/>
      </w:pPr>
      <w:r>
        <w:t>Byt ve výborném stavu</w:t>
      </w:r>
    </w:p>
    <w:p w14:paraId="4FB93650" w14:textId="77777777" w:rsidR="00E35500" w:rsidRDefault="00000000">
      <w:pPr>
        <w:pStyle w:val="Text"/>
      </w:pPr>
      <w:r>
        <w:t>(hodnota 1.05 vynásobena koef. s=0.8+0 pro stáří 40 let)</w:t>
      </w:r>
    </w:p>
    <w:p w14:paraId="0F656F83" w14:textId="77777777" w:rsidR="00E35500" w:rsidRDefault="00000000">
      <w:pPr>
        <w:pStyle w:val="Podtrendek"/>
      </w:pPr>
      <w:r>
        <w:tab/>
      </w:r>
    </w:p>
    <w:p w14:paraId="41739CE7" w14:textId="77777777" w:rsidR="00E35500" w:rsidRDefault="00000000">
      <w:pPr>
        <w:pStyle w:val="Tab2"/>
      </w:pPr>
      <w:r>
        <w:t xml:space="preserve">Celkem * </w:t>
      </w:r>
      <w:r>
        <w:tab/>
        <w:t xml:space="preserve"> </w:t>
      </w:r>
      <w:r>
        <w:tab/>
        <w:t xml:space="preserve"> 0.30</w:t>
      </w:r>
    </w:p>
    <w:p w14:paraId="0B57191F" w14:textId="77777777" w:rsidR="00E35500" w:rsidRDefault="00000000">
      <w:r>
        <w:t>* hodnota 10. znaku se do sumy nezapočítává</w:t>
      </w:r>
    </w:p>
    <w:p w14:paraId="276B6D84" w14:textId="77777777" w:rsidR="00E35500" w:rsidRDefault="00E35500"/>
    <w:p w14:paraId="5F551DB8" w14:textId="77777777" w:rsidR="00E35500" w:rsidRDefault="00000000">
      <w:r>
        <w:t>Iv = (1 + SUMA(Vi)) x V10 = (1 + 0.30) x 0.84 = 1.092</w:t>
      </w:r>
    </w:p>
    <w:p w14:paraId="5F620198" w14:textId="77777777" w:rsidR="00E35500" w:rsidRDefault="00000000">
      <w:pPr>
        <w:pStyle w:val="Nadpis3"/>
      </w:pPr>
      <w:r>
        <w:t>4.1.7.6 Výpočet ceny objektu (§ 38 vyhlášky)</w:t>
      </w:r>
    </w:p>
    <w:p w14:paraId="4DE417AF" w14:textId="77777777" w:rsidR="00E35500" w:rsidRDefault="00000000">
      <w:pPr>
        <w:pStyle w:val="Podtrendek"/>
      </w:pPr>
      <w:r>
        <w:tab/>
      </w:r>
    </w:p>
    <w:p w14:paraId="426D6AE4" w14:textId="77777777" w:rsidR="00E35500" w:rsidRDefault="00000000">
      <w:pPr>
        <w:pStyle w:val="Tab2"/>
      </w:pPr>
      <w:r>
        <w:t>Základní cena za m</w:t>
      </w:r>
      <w:r>
        <w:rPr>
          <w:vertAlign w:val="superscript"/>
        </w:rPr>
        <w:t>2</w:t>
      </w:r>
      <w:r>
        <w:t xml:space="preserve"> podlahové plochy </w:t>
      </w:r>
      <w:r>
        <w:tab/>
        <w:t xml:space="preserve">= </w:t>
      </w:r>
      <w:r>
        <w:rPr>
          <w:b/>
        </w:rPr>
        <w:t xml:space="preserve">Kč </w:t>
      </w:r>
      <w:r>
        <w:rPr>
          <w:b/>
        </w:rPr>
        <w:tab/>
        <w:t xml:space="preserve"> 31.030,- </w:t>
      </w:r>
    </w:p>
    <w:p w14:paraId="7AAA9041" w14:textId="77777777" w:rsidR="00E35500" w:rsidRDefault="00000000">
      <w:pPr>
        <w:pStyle w:val="Tab2"/>
      </w:pPr>
      <w:r>
        <w:t xml:space="preserve">Iv: index konstrukce a vybavení </w:t>
      </w:r>
      <w:r>
        <w:tab/>
      </w:r>
      <w:r>
        <w:tab/>
        <w:t>x 1.092</w:t>
      </w:r>
    </w:p>
    <w:p w14:paraId="7C6D0F3C" w14:textId="77777777" w:rsidR="00E35500" w:rsidRDefault="00000000">
      <w:pPr>
        <w:pStyle w:val="Tab2"/>
      </w:pPr>
      <w:r>
        <w:t xml:space="preserve">It: index trhu </w:t>
      </w:r>
      <w:r>
        <w:tab/>
      </w:r>
      <w:r>
        <w:tab/>
        <w:t>x 1.155</w:t>
      </w:r>
    </w:p>
    <w:p w14:paraId="7EEE7A49" w14:textId="77777777" w:rsidR="00E35500" w:rsidRDefault="00000000">
      <w:pPr>
        <w:pStyle w:val="Tab2"/>
      </w:pPr>
      <w:r>
        <w:t xml:space="preserve">Ip: index polohy </w:t>
      </w:r>
      <w:r>
        <w:tab/>
      </w:r>
      <w:r>
        <w:tab/>
        <w:t>x 0.950</w:t>
      </w:r>
    </w:p>
    <w:p w14:paraId="1DD64EB6" w14:textId="77777777" w:rsidR="00E35500" w:rsidRDefault="00000000">
      <w:pPr>
        <w:pStyle w:val="PodtrenK"/>
      </w:pPr>
      <w:r>
        <w:tab/>
      </w:r>
      <w:r>
        <w:tab/>
      </w:r>
    </w:p>
    <w:p w14:paraId="41967043" w14:textId="77777777" w:rsidR="00E35500" w:rsidRDefault="00000000">
      <w:pPr>
        <w:pStyle w:val="Tab2"/>
      </w:pPr>
      <w:r>
        <w:lastRenderedPageBreak/>
        <w:t xml:space="preserve">Cena upravená uvedenými indexy </w:t>
      </w:r>
      <w:r>
        <w:tab/>
        <w:t xml:space="preserve">= </w:t>
      </w:r>
      <w:r>
        <w:rPr>
          <w:b/>
        </w:rPr>
        <w:t xml:space="preserve">Kč </w:t>
      </w:r>
      <w:r>
        <w:rPr>
          <w:b/>
        </w:rPr>
        <w:tab/>
        <w:t xml:space="preserve"> 37.180,15</w:t>
      </w:r>
    </w:p>
    <w:p w14:paraId="435D9381" w14:textId="77777777" w:rsidR="00E35500" w:rsidRDefault="00000000">
      <w:pPr>
        <w:pStyle w:val="Tab2"/>
      </w:pPr>
      <w:r>
        <w:t>Cena za celou podlahovou plochu 69.40 m</w:t>
      </w:r>
      <w:r>
        <w:rPr>
          <w:vertAlign w:val="superscript"/>
        </w:rPr>
        <w:t>2</w:t>
      </w:r>
      <w:r>
        <w:t xml:space="preserve"> </w:t>
      </w:r>
      <w:r>
        <w:tab/>
        <w:t xml:space="preserve">= </w:t>
      </w:r>
      <w:r>
        <w:rPr>
          <w:b/>
        </w:rPr>
        <w:t xml:space="preserve">Kč </w:t>
      </w:r>
      <w:r>
        <w:rPr>
          <w:b/>
        </w:rPr>
        <w:tab/>
        <w:t xml:space="preserve"> 2.580.302,13</w:t>
      </w:r>
    </w:p>
    <w:p w14:paraId="77F09B8B" w14:textId="77777777" w:rsidR="00E35500" w:rsidRDefault="00000000">
      <w:pPr>
        <w:pStyle w:val="Tab2"/>
      </w:pPr>
      <w:r>
        <w:t xml:space="preserve">Započtení spoluvl.podílu 1/2 </w:t>
      </w:r>
      <w:r>
        <w:tab/>
        <w:t xml:space="preserve">= </w:t>
      </w:r>
      <w:r>
        <w:rPr>
          <w:b/>
        </w:rPr>
        <w:t xml:space="preserve">Kč </w:t>
      </w:r>
      <w:r>
        <w:rPr>
          <w:b/>
        </w:rPr>
        <w:tab/>
        <w:t xml:space="preserve"> 1.290.151,07</w:t>
      </w:r>
    </w:p>
    <w:p w14:paraId="648C21F9" w14:textId="77777777" w:rsidR="00E35500" w:rsidRDefault="00000000">
      <w:pPr>
        <w:pStyle w:val="Podtrendek"/>
      </w:pPr>
      <w:r>
        <w:tab/>
      </w:r>
    </w:p>
    <w:p w14:paraId="6F003EAC" w14:textId="77777777" w:rsidR="00E35500" w:rsidRDefault="00000000">
      <w:pPr>
        <w:pStyle w:val="Tab2"/>
      </w:pPr>
      <w:r>
        <w:rPr>
          <w:b/>
        </w:rPr>
        <w:t xml:space="preserve">Byty v domech vícebytových </w:t>
      </w:r>
      <w:r>
        <w:rPr>
          <w:b/>
        </w:rPr>
        <w:tab/>
        <w:t xml:space="preserve">Cena celkem Kč </w:t>
      </w:r>
      <w:r>
        <w:rPr>
          <w:b/>
        </w:rPr>
        <w:tab/>
        <w:t xml:space="preserve"> 1.290.151,- </w:t>
      </w:r>
    </w:p>
    <w:p w14:paraId="777137EE" w14:textId="77777777" w:rsidR="00E35500" w:rsidRDefault="00000000">
      <w:pPr>
        <w:pStyle w:val="Podtrendek"/>
      </w:pPr>
      <w:r>
        <w:tab/>
      </w:r>
    </w:p>
    <w:p w14:paraId="4D7B9195" w14:textId="77777777" w:rsidR="00E35500" w:rsidRDefault="00000000">
      <w:pPr>
        <w:pStyle w:val="Podtrendek"/>
      </w:pPr>
      <w:r>
        <w:tab/>
      </w:r>
    </w:p>
    <w:p w14:paraId="188CDF2B" w14:textId="77777777" w:rsidR="00E35500" w:rsidRDefault="00000000">
      <w:pPr>
        <w:pStyle w:val="Tab2"/>
      </w:pPr>
      <w:r>
        <w:rPr>
          <w:b/>
        </w:rPr>
        <w:t xml:space="preserve">Určení obvyklé ceny </w:t>
      </w:r>
      <w:r>
        <w:rPr>
          <w:b/>
        </w:rPr>
        <w:tab/>
        <w:t xml:space="preserve">Cena celkem Kč </w:t>
      </w:r>
      <w:r>
        <w:rPr>
          <w:b/>
        </w:rPr>
        <w:tab/>
        <w:t xml:space="preserve"> 1.161.617,- </w:t>
      </w:r>
    </w:p>
    <w:p w14:paraId="6F5A2685" w14:textId="77777777" w:rsidR="00E35500" w:rsidRDefault="00000000">
      <w:pPr>
        <w:pStyle w:val="Podtrendek"/>
      </w:pPr>
      <w:r>
        <w:tab/>
      </w:r>
    </w:p>
    <w:p w14:paraId="7084BB78" w14:textId="77777777" w:rsidR="00E35500" w:rsidRDefault="00000000">
      <w:pPr>
        <w:pStyle w:val="Nadpis1"/>
      </w:pPr>
      <w:r>
        <w:lastRenderedPageBreak/>
        <w:t>5. REKAPITULACE</w:t>
      </w:r>
    </w:p>
    <w:p w14:paraId="2F18CDE0" w14:textId="77777777" w:rsidR="00E35500" w:rsidRDefault="00000000">
      <w:pPr>
        <w:pStyle w:val="Tab2"/>
      </w:pPr>
      <w:r>
        <w:t xml:space="preserve">1) Určení obvyklé ceny </w:t>
      </w:r>
      <w:r>
        <w:tab/>
      </w:r>
      <w:r>
        <w:rPr>
          <w:b/>
        </w:rPr>
        <w:t xml:space="preserve">Kč </w:t>
      </w:r>
      <w:r>
        <w:rPr>
          <w:b/>
        </w:rPr>
        <w:tab/>
        <w:t xml:space="preserve"> 1.161.617,- </w:t>
      </w:r>
    </w:p>
    <w:p w14:paraId="659ED7C6" w14:textId="77777777" w:rsidR="00E35500" w:rsidRDefault="00000000">
      <w:pPr>
        <w:pStyle w:val="Podtrendek"/>
      </w:pPr>
      <w:r>
        <w:tab/>
      </w:r>
    </w:p>
    <w:p w14:paraId="19C8B920" w14:textId="77777777" w:rsidR="00E35500" w:rsidRDefault="00000000">
      <w:pPr>
        <w:pStyle w:val="Tab2"/>
      </w:pPr>
      <w:r>
        <w:rPr>
          <w:b/>
        </w:rPr>
        <w:t xml:space="preserve">Zjištěná výsledná cena </w:t>
      </w:r>
      <w:r>
        <w:rPr>
          <w:b/>
        </w:rPr>
        <w:tab/>
        <w:t xml:space="preserve">Kč </w:t>
      </w:r>
      <w:r>
        <w:rPr>
          <w:b/>
        </w:rPr>
        <w:tab/>
        <w:t xml:space="preserve"> 1.161.617,- </w:t>
      </w:r>
    </w:p>
    <w:p w14:paraId="4472AD35" w14:textId="77777777" w:rsidR="00E35500" w:rsidRDefault="00000000">
      <w:pPr>
        <w:pStyle w:val="Tab2"/>
      </w:pPr>
      <w:r>
        <w:rPr>
          <w:b/>
        </w:rPr>
        <w:t xml:space="preserve">Po zaokrouhlení podle § 50 vyhlášky </w:t>
      </w:r>
      <w:r>
        <w:rPr>
          <w:b/>
        </w:rPr>
        <w:tab/>
        <w:t xml:space="preserve">Kč </w:t>
      </w:r>
      <w:r>
        <w:rPr>
          <w:b/>
        </w:rPr>
        <w:tab/>
        <w:t xml:space="preserve"> 1.161.620,- </w:t>
      </w:r>
    </w:p>
    <w:p w14:paraId="7E6BA703" w14:textId="77777777" w:rsidR="00E35500" w:rsidRDefault="00000000">
      <w:pPr>
        <w:pStyle w:val="Podtrendek"/>
      </w:pPr>
      <w:r>
        <w:tab/>
      </w:r>
    </w:p>
    <w:p w14:paraId="02F3195A" w14:textId="77777777" w:rsidR="00E35500" w:rsidRDefault="00E35500"/>
    <w:p w14:paraId="43203D87" w14:textId="77777777" w:rsidR="00E35500" w:rsidRDefault="00000000">
      <w:r>
        <w:t xml:space="preserve">Slovy: Jedenmilionjednostošedesátjedentisícšestsetdvacet Kč  </w:t>
      </w:r>
    </w:p>
    <w:p w14:paraId="46E547DA" w14:textId="77777777" w:rsidR="00E35500" w:rsidRDefault="00E35500"/>
    <w:p w14:paraId="65023E93" w14:textId="77777777" w:rsidR="00E35500" w:rsidRDefault="00E35500"/>
    <w:p w14:paraId="22277914" w14:textId="77777777" w:rsidR="00E35500" w:rsidRDefault="00000000">
      <w:r>
        <w:t>V Děčíně, dne 23.července 2025</w:t>
      </w:r>
    </w:p>
    <w:p w14:paraId="5F5CA86A" w14:textId="77777777" w:rsidR="00E35500" w:rsidRDefault="00E35500"/>
    <w:p w14:paraId="00B5D489" w14:textId="77777777" w:rsidR="00E35500" w:rsidRDefault="00000000">
      <w:pPr>
        <w:pStyle w:val="Vypracoval"/>
      </w:pPr>
      <w:r>
        <w:tab/>
        <w:t>....................</w:t>
      </w:r>
    </w:p>
    <w:p w14:paraId="5AA74011" w14:textId="77777777" w:rsidR="00E35500" w:rsidRDefault="00000000">
      <w:pPr>
        <w:pStyle w:val="Vypracoval"/>
      </w:pPr>
      <w:r>
        <w:tab/>
        <w:t>vypracoval</w:t>
      </w:r>
    </w:p>
    <w:p w14:paraId="5D51C423" w14:textId="77777777" w:rsidR="00E35500" w:rsidRDefault="00000000">
      <w:pPr>
        <w:pStyle w:val="Nadpis1"/>
      </w:pPr>
      <w:r>
        <w:lastRenderedPageBreak/>
        <w:t>6. ZÁVĚR</w:t>
      </w:r>
    </w:p>
    <w:p w14:paraId="24DE509A" w14:textId="77777777" w:rsidR="00E35500" w:rsidRDefault="00000000">
      <w:pPr>
        <w:pStyle w:val="Nadpis2"/>
      </w:pPr>
      <w:r>
        <w:t>6.1 Odborná otázka zadaná zadavatelem a odpověď na ni</w:t>
      </w:r>
    </w:p>
    <w:p w14:paraId="7FC6EE45" w14:textId="77777777" w:rsidR="00E35500" w:rsidRDefault="00000000">
      <w:pPr>
        <w:pStyle w:val="Text"/>
      </w:pPr>
      <w:r>
        <w:t>Cena obvyklá spoluvl. podílu v rozsahu id. 1/2 bytové jednotky 3573/1 (LVč. 6313) se spoluvlastnickým podílem na společných částech domu čp. 3572 a čp. 3573 (LVč. 5334) a pozemku p.č. 2749 a č. 2750 - zastavěná plocha a nádvoří v rozsahu podílu 694/9627 a spoluvlastnickém podílu na pozemku p.č. 2754/2 - ostatní plocha v rozsahu podílu 347/8456, kú. Chomutov II, obec Chomutov, GPS 50.4612061N, 13.4007681E, je 1.161.617,-Kč,</w:t>
      </w:r>
    </w:p>
    <w:p w14:paraId="0DAFD477" w14:textId="77777777" w:rsidR="00E35500" w:rsidRDefault="00000000">
      <w:pPr>
        <w:pStyle w:val="Nadpis1"/>
      </w:pPr>
      <w:r>
        <w:lastRenderedPageBreak/>
        <w:t>7. ZNALECKÁ DOLOŽKA</w:t>
      </w:r>
    </w:p>
    <w:p w14:paraId="2D769566" w14:textId="77777777" w:rsidR="00E35500" w:rsidRDefault="00000000">
      <w:pPr>
        <w:pStyle w:val="Text"/>
      </w:pPr>
      <w:r>
        <w:t>Znalecký posudek jsem podal, jako znalec zapsaný v seznamu znalců Ministerstvem spravedlnosti České republiky, pro obor Ekonomika, odvětví</w:t>
      </w:r>
    </w:p>
    <w:p w14:paraId="394E3E6D" w14:textId="77777777" w:rsidR="00E35500" w:rsidRDefault="00000000">
      <w:r>
        <w:t>Oceňování nemovitých věcí.</w:t>
      </w:r>
    </w:p>
    <w:p w14:paraId="09BDA34F" w14:textId="77777777" w:rsidR="00E35500" w:rsidRDefault="00E35500"/>
    <w:p w14:paraId="4B2EBAA8" w14:textId="77777777" w:rsidR="00E35500" w:rsidRDefault="00000000">
      <w:r>
        <w:t>Znalecký posudek je zapsán v evidenci znaleckých posudků Ministerstva</w:t>
      </w:r>
    </w:p>
    <w:p w14:paraId="5ABB9845" w14:textId="236718A9" w:rsidR="00E35500" w:rsidRDefault="00000000">
      <w:r>
        <w:t xml:space="preserve">spravedlnosti veden pod pořadovým číslem </w:t>
      </w:r>
      <w:r w:rsidR="00DB72DD">
        <w:rPr>
          <w:rFonts w:ascii="Roboto" w:hAnsi="Roboto"/>
          <w:color w:val="686868"/>
          <w:sz w:val="23"/>
          <w:szCs w:val="23"/>
          <w:shd w:val="clear" w:color="auto" w:fill="FFFFFF"/>
        </w:rPr>
        <w:t>058956/2025</w:t>
      </w:r>
      <w:r>
        <w:t>.</w:t>
      </w:r>
    </w:p>
    <w:p w14:paraId="69CD75B7" w14:textId="77777777" w:rsidR="00E35500" w:rsidRDefault="00E35500"/>
    <w:p w14:paraId="0A29E7D8" w14:textId="77777777" w:rsidR="00E35500" w:rsidRDefault="00E35500">
      <w:pPr>
        <w:pStyle w:val="Text"/>
      </w:pPr>
    </w:p>
    <w:p w14:paraId="04AFEE56" w14:textId="77777777" w:rsidR="00E35500" w:rsidRDefault="00000000">
      <w:pPr>
        <w:pStyle w:val="Text"/>
      </w:pPr>
      <w:r>
        <w:t>Znalečné a náhradu nákladů účtuji podle připojené likvidace.</w:t>
      </w:r>
    </w:p>
    <w:p w14:paraId="6C571ACD" w14:textId="77777777" w:rsidR="00E35500" w:rsidRDefault="00E35500"/>
    <w:p w14:paraId="64AC2833" w14:textId="77777777" w:rsidR="00E35500" w:rsidRDefault="00E35500"/>
    <w:p w14:paraId="3B8F24F0" w14:textId="77777777" w:rsidR="00E35500" w:rsidRDefault="00E35500"/>
    <w:p w14:paraId="7D88E10D" w14:textId="77777777" w:rsidR="00E35500" w:rsidRDefault="00000000">
      <w:pPr>
        <w:pStyle w:val="Text"/>
      </w:pPr>
      <w:r>
        <w:t>Roman Široký</w:t>
      </w:r>
    </w:p>
    <w:p w14:paraId="072EB613" w14:textId="77777777" w:rsidR="00E35500" w:rsidRDefault="00000000">
      <w:pPr>
        <w:pStyle w:val="Text"/>
      </w:pPr>
      <w:r>
        <w:t>Ovesná 164, Jalůvčí</w:t>
      </w:r>
    </w:p>
    <w:p w14:paraId="260B9E3E" w14:textId="77777777" w:rsidR="00E35500" w:rsidRDefault="00000000">
      <w:pPr>
        <w:pStyle w:val="Text"/>
      </w:pPr>
      <w:r>
        <w:t>405 02 Děčín XVII</w:t>
      </w:r>
    </w:p>
    <w:p w14:paraId="26C271DD" w14:textId="77777777" w:rsidR="00E35500" w:rsidRDefault="00E35500"/>
    <w:p w14:paraId="0C96EDC0" w14:textId="77777777" w:rsidR="00E35500" w:rsidRDefault="00E35500"/>
    <w:sectPr w:rsidR="00E35500">
      <w:footerReference w:type="default" r:id="rId7"/>
      <w:pgSz w:w="11906" w:h="16838"/>
      <w:pgMar w:top="1418" w:right="1134"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1177" w14:textId="77777777" w:rsidR="00BF6BA7" w:rsidRDefault="00BF6BA7">
      <w:r>
        <w:separator/>
      </w:r>
    </w:p>
  </w:endnote>
  <w:endnote w:type="continuationSeparator" w:id="0">
    <w:p w14:paraId="4E357036" w14:textId="77777777" w:rsidR="00BF6BA7" w:rsidRDefault="00BF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0153" w14:textId="77777777" w:rsidR="00E35500" w:rsidRDefault="00000000">
    <w:pPr>
      <w:pStyle w:val="Zpat"/>
      <w:rPr>
        <w:rStyle w:val="slostrnky"/>
      </w:rPr>
    </w:pPr>
    <w:r>
      <w:tab/>
      <w:t xml:space="preserve">- </w:t>
    </w:r>
    <w:r>
      <w:fldChar w:fldCharType="begin"/>
    </w:r>
    <w:r>
      <w:rPr>
        <w:rStyle w:val="slostrnky"/>
      </w:rPr>
      <w:instrText xml:space="preserve"> PAGE </w:instrText>
    </w:r>
    <w:r>
      <w:rPr>
        <w:rStyle w:val="slostrnky"/>
      </w:rPr>
      <w:fldChar w:fldCharType="separate"/>
    </w:r>
    <w:r>
      <w:rPr>
        <w:rStyle w:val="slostrnky"/>
      </w:rPr>
      <w:t>#</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FE5A" w14:textId="77777777" w:rsidR="00BF6BA7" w:rsidRDefault="00BF6BA7">
      <w:r>
        <w:separator/>
      </w:r>
    </w:p>
  </w:footnote>
  <w:footnote w:type="continuationSeparator" w:id="0">
    <w:p w14:paraId="491585F5" w14:textId="77777777" w:rsidR="00BF6BA7" w:rsidRDefault="00BF6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500"/>
    <w:rsid w:val="000C0AEE"/>
    <w:rsid w:val="00BF6BA7"/>
    <w:rsid w:val="00C374CA"/>
    <w:rsid w:val="00D46A1F"/>
    <w:rsid w:val="00DB72DD"/>
    <w:rsid w:val="00E35500"/>
    <w:rsid w:val="00FA5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E32"/>
  <w15:docId w15:val="{625B0ADB-D92D-48CE-8BB2-041EDDED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pageBreakBefore/>
      <w:spacing w:after="240"/>
      <w:outlineLvl w:val="0"/>
    </w:pPr>
    <w:rPr>
      <w:rFonts w:ascii="Arial" w:hAnsi="Arial"/>
      <w:b/>
      <w:sz w:val="36"/>
    </w:rPr>
  </w:style>
  <w:style w:type="paragraph" w:styleId="Nadpis2">
    <w:name w:val="heading 2"/>
    <w:basedOn w:val="Normln"/>
    <w:next w:val="Normln"/>
    <w:uiPriority w:val="9"/>
    <w:unhideWhenUsed/>
    <w:qFormat/>
    <w:pPr>
      <w:keepNext/>
      <w:spacing w:before="240" w:after="60"/>
      <w:outlineLvl w:val="1"/>
    </w:pPr>
    <w:rPr>
      <w:rFonts w:ascii="Arial" w:hAnsi="Arial"/>
      <w:b/>
      <w:sz w:val="28"/>
    </w:rPr>
  </w:style>
  <w:style w:type="paragraph" w:styleId="Nadpis3">
    <w:name w:val="heading 3"/>
    <w:basedOn w:val="Normln"/>
    <w:next w:val="Normln"/>
    <w:uiPriority w:val="9"/>
    <w:unhideWhenUsed/>
    <w:qFormat/>
    <w:pPr>
      <w:keepNext/>
      <w:spacing w:before="240" w:after="60"/>
      <w:outlineLvl w:val="2"/>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posudku">
    <w:name w:val="Nadpis posudku"/>
    <w:basedOn w:val="Normln"/>
    <w:pPr>
      <w:spacing w:before="1440"/>
      <w:jc w:val="center"/>
    </w:pPr>
    <w:rPr>
      <w:rFonts w:ascii="Arial" w:hAnsi="Arial"/>
      <w:b/>
      <w:sz w:val="48"/>
    </w:rPr>
  </w:style>
  <w:style w:type="paragraph" w:customStyle="1" w:styleId="slo">
    <w:name w:val="číslo"/>
    <w:basedOn w:val="Normln"/>
    <w:pPr>
      <w:spacing w:before="360" w:after="360"/>
      <w:jc w:val="center"/>
    </w:pPr>
    <w:rPr>
      <w:rFonts w:ascii="Arial" w:hAnsi="Arial"/>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Podtrenkoef">
    <w:name w:val="Podtržení koef"/>
    <w:basedOn w:val="Normln"/>
    <w:pPr>
      <w:tabs>
        <w:tab w:val="left" w:pos="5954"/>
        <w:tab w:val="left" w:leader="underscore" w:pos="7229"/>
      </w:tabs>
    </w:pPr>
    <w:rPr>
      <w:sz w:val="8"/>
    </w:rPr>
  </w:style>
  <w:style w:type="paragraph" w:customStyle="1" w:styleId="Opoteben">
    <w:name w:val="Opotřebení"/>
    <w:basedOn w:val="Normln"/>
    <w:pPr>
      <w:tabs>
        <w:tab w:val="left" w:pos="567"/>
        <w:tab w:val="left" w:pos="1701"/>
        <w:tab w:val="left" w:pos="3119"/>
        <w:tab w:val="left" w:pos="4820"/>
        <w:tab w:val="left" w:pos="6237"/>
        <w:tab w:val="left" w:pos="7938"/>
      </w:tabs>
    </w:pPr>
  </w:style>
  <w:style w:type="paragraph" w:customStyle="1" w:styleId="Podtrenn">
    <w:name w:val="Podtržení n"/>
    <w:basedOn w:val="Normln"/>
    <w:pPr>
      <w:tabs>
        <w:tab w:val="left" w:pos="7088"/>
        <w:tab w:val="left" w:leader="underscore" w:pos="9072"/>
      </w:tabs>
    </w:pPr>
    <w:rPr>
      <w:sz w:val="8"/>
    </w:rPr>
  </w:style>
  <w:style w:type="paragraph" w:customStyle="1" w:styleId="Vybaven">
    <w:name w:val="Vybavení"/>
    <w:basedOn w:val="Normln"/>
    <w:pPr>
      <w:tabs>
        <w:tab w:val="left" w:pos="567"/>
        <w:tab w:val="left" w:pos="4820"/>
        <w:tab w:val="left" w:pos="6237"/>
        <w:tab w:val="right" w:pos="8789"/>
      </w:tabs>
    </w:pPr>
  </w:style>
  <w:style w:type="paragraph" w:customStyle="1" w:styleId="Podla">
    <w:name w:val="Podlaží"/>
    <w:basedOn w:val="Normln"/>
    <w:pPr>
      <w:tabs>
        <w:tab w:val="left" w:pos="2268"/>
        <w:tab w:val="left" w:pos="4536"/>
        <w:tab w:val="left" w:pos="6804"/>
      </w:tabs>
      <w:ind w:left="2268" w:hanging="2268"/>
    </w:pPr>
  </w:style>
  <w:style w:type="paragraph" w:customStyle="1" w:styleId="Vypracoval">
    <w:name w:val="Vypracoval"/>
    <w:basedOn w:val="Normln"/>
    <w:pPr>
      <w:tabs>
        <w:tab w:val="center" w:pos="7938"/>
      </w:tabs>
    </w:pPr>
  </w:style>
  <w:style w:type="paragraph" w:customStyle="1" w:styleId="Podtrendek">
    <w:name w:val="Podtržení řádek"/>
    <w:basedOn w:val="Normln"/>
    <w:pPr>
      <w:tabs>
        <w:tab w:val="right" w:leader="underscore" w:pos="9071"/>
      </w:tabs>
    </w:pPr>
    <w:rPr>
      <w:sz w:val="16"/>
    </w:rPr>
  </w:style>
  <w:style w:type="paragraph" w:customStyle="1" w:styleId="Tab2">
    <w:name w:val="Tab2"/>
    <w:basedOn w:val="Normln"/>
    <w:pPr>
      <w:tabs>
        <w:tab w:val="right" w:pos="7088"/>
        <w:tab w:val="right" w:pos="8930"/>
      </w:tabs>
    </w:pPr>
  </w:style>
  <w:style w:type="paragraph" w:customStyle="1" w:styleId="Text">
    <w:name w:val="Text"/>
    <w:basedOn w:val="Normln"/>
    <w:pPr>
      <w:tabs>
        <w:tab w:val="left" w:pos="1985"/>
        <w:tab w:val="left" w:pos="3402"/>
        <w:tab w:val="left" w:pos="4820"/>
        <w:tab w:val="left" w:pos="6237"/>
        <w:tab w:val="left" w:pos="7655"/>
      </w:tabs>
      <w:ind w:firstLine="284"/>
      <w:jc w:val="both"/>
    </w:pPr>
  </w:style>
  <w:style w:type="paragraph" w:customStyle="1" w:styleId="vod">
    <w:name w:val="Úvod"/>
    <w:basedOn w:val="Normln"/>
    <w:pPr>
      <w:tabs>
        <w:tab w:val="left" w:pos="3402"/>
      </w:tabs>
      <w:ind w:left="3402" w:hanging="3402"/>
    </w:pPr>
  </w:style>
  <w:style w:type="paragraph" w:customStyle="1" w:styleId="slo2">
    <w:name w:val="číslo 2"/>
    <w:basedOn w:val="Normln"/>
    <w:pPr>
      <w:spacing w:before="360" w:after="360"/>
      <w:jc w:val="center"/>
    </w:pPr>
    <w:rPr>
      <w:rFonts w:ascii="Arial" w:hAnsi="Arial"/>
      <w:b/>
      <w:sz w:val="28"/>
    </w:rPr>
  </w:style>
  <w:style w:type="paragraph" w:customStyle="1" w:styleId="Nadpisposudku2">
    <w:name w:val="Nadpis posudku 2"/>
    <w:basedOn w:val="Nadpisposudku"/>
    <w:rPr>
      <w:sz w:val="40"/>
    </w:rPr>
  </w:style>
  <w:style w:type="paragraph" w:customStyle="1" w:styleId="Mstnosti">
    <w:name w:val="Místnosti"/>
    <w:basedOn w:val="Podla"/>
    <w:pPr>
      <w:tabs>
        <w:tab w:val="clear" w:pos="4536"/>
        <w:tab w:val="clear" w:pos="6804"/>
        <w:tab w:val="right" w:pos="8930"/>
      </w:tabs>
    </w:pPr>
  </w:style>
  <w:style w:type="paragraph" w:customStyle="1" w:styleId="PodtrenK">
    <w:name w:val="Podtržení Kč"/>
    <w:basedOn w:val="Podtrendek"/>
    <w:pPr>
      <w:tabs>
        <w:tab w:val="left" w:pos="5670"/>
      </w:tabs>
    </w:pPr>
  </w:style>
  <w:style w:type="paragraph" w:customStyle="1" w:styleId="Tab5">
    <w:name w:val="Tab5"/>
    <w:basedOn w:val="Tab2"/>
    <w:pPr>
      <w:tabs>
        <w:tab w:val="right" w:pos="1276"/>
        <w:tab w:val="right" w:pos="1843"/>
        <w:tab w:val="right" w:pos="3260"/>
        <w:tab w:val="right" w:pos="4253"/>
        <w:tab w:val="right" w:pos="4961"/>
        <w:tab w:val="right" w:pos="6379"/>
      </w:tabs>
    </w:pPr>
  </w:style>
  <w:style w:type="paragraph" w:customStyle="1" w:styleId="Tab4">
    <w:name w:val="Tab4"/>
    <w:basedOn w:val="Tab2"/>
    <w:pPr>
      <w:tabs>
        <w:tab w:val="right" w:pos="4536"/>
        <w:tab w:val="left" w:pos="5103"/>
      </w:tabs>
    </w:pPr>
  </w:style>
  <w:style w:type="paragraph" w:customStyle="1" w:styleId="Tab3">
    <w:name w:val="Tab3"/>
    <w:basedOn w:val="Tab2"/>
    <w:pPr>
      <w:tabs>
        <w:tab w:val="left" w:pos="2268"/>
      </w:tabs>
    </w:pPr>
  </w:style>
  <w:style w:type="paragraph" w:customStyle="1" w:styleId="Textocen">
    <w:name w:val="Text o ceně"/>
    <w:basedOn w:val="Text"/>
    <w:pPr>
      <w:ind w:left="284" w:firstLine="0"/>
    </w:pPr>
    <w:rPr>
      <w:b/>
      <w:u w:val="single"/>
    </w:rPr>
  </w:style>
  <w:style w:type="paragraph" w:customStyle="1" w:styleId="Nadpisdoloka">
    <w:name w:val="Nadpis doložka"/>
    <w:basedOn w:val="Nadpis1"/>
    <w:pPr>
      <w:pageBreakBefore w:val="0"/>
      <w:spacing w:before="480" w:after="120"/>
    </w:pPr>
    <w:rPr>
      <w:sz w:val="24"/>
    </w:rPr>
  </w:style>
  <w:style w:type="character" w:styleId="slodku">
    <w:name w:val="line number"/>
    <w:basedOn w:val="Standardnpsmoodstavce"/>
    <w:semiHidden/>
  </w:style>
  <w:style w:type="character" w:styleId="Hypertextovodkaz">
    <w:name w:val="Hyperlink"/>
    <w:rPr>
      <w:color w:val="0000FF"/>
      <w:u w:val="single"/>
    </w:rPr>
  </w:style>
  <w:style w:type="character" w:styleId="slostrnky">
    <w:name w:val="page number"/>
    <w:basedOn w:val="Standardnpsmoodstavce"/>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2798</Words>
  <Characters>16514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Roman Široký</cp:lastModifiedBy>
  <cp:revision>4</cp:revision>
  <dcterms:created xsi:type="dcterms:W3CDTF">2025-07-23T12:42:00Z</dcterms:created>
  <dcterms:modified xsi:type="dcterms:W3CDTF">2025-07-23T12:57:00Z</dcterms:modified>
</cp:coreProperties>
</file>